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0FA82" w14:textId="77777777" w:rsidR="001E2A0E" w:rsidRPr="005717C6" w:rsidRDefault="00647D87" w:rsidP="001E2A0E">
      <w:pPr>
        <w:spacing w:after="120" w:line="240" w:lineRule="auto"/>
        <w:jc w:val="center"/>
        <w:rPr>
          <w:b/>
          <w:sz w:val="28"/>
          <w:szCs w:val="28"/>
        </w:rPr>
      </w:pPr>
      <w:r>
        <w:rPr>
          <w:b/>
          <w:sz w:val="28"/>
          <w:szCs w:val="28"/>
        </w:rPr>
        <w:t xml:space="preserve">Position Title: </w:t>
      </w:r>
      <w:r w:rsidR="007837E1">
        <w:rPr>
          <w:b/>
          <w:sz w:val="28"/>
          <w:szCs w:val="28"/>
        </w:rPr>
        <w:t>_____________________________</w:t>
      </w:r>
      <w:r w:rsidR="00925E52">
        <w:rPr>
          <w:b/>
          <w:sz w:val="28"/>
          <w:szCs w:val="28"/>
        </w:rPr>
        <w:tab/>
      </w:r>
      <w:r>
        <w:rPr>
          <w:b/>
          <w:sz w:val="28"/>
          <w:szCs w:val="28"/>
        </w:rPr>
        <w:t xml:space="preserve"> </w:t>
      </w:r>
      <w:r w:rsidR="00925E52">
        <w:rPr>
          <w:b/>
          <w:sz w:val="28"/>
          <w:szCs w:val="28"/>
        </w:rPr>
        <w:t>Full Consideration</w:t>
      </w:r>
      <w:r>
        <w:rPr>
          <w:b/>
          <w:sz w:val="28"/>
          <w:szCs w:val="28"/>
        </w:rPr>
        <w:t xml:space="preserve">: </w:t>
      </w:r>
      <w:r w:rsidR="007837E1">
        <w:rPr>
          <w:b/>
          <w:sz w:val="28"/>
          <w:szCs w:val="28"/>
        </w:rPr>
        <w:t>_________</w:t>
      </w:r>
      <w:r w:rsidR="00925E52">
        <w:rPr>
          <w:b/>
          <w:sz w:val="28"/>
          <w:szCs w:val="28"/>
        </w:rPr>
        <w:tab/>
        <w:t>Final Closing: ________</w:t>
      </w:r>
    </w:p>
    <w:tbl>
      <w:tblPr>
        <w:tblStyle w:val="TableGrid"/>
        <w:tblW w:w="18183" w:type="dxa"/>
        <w:tblInd w:w="108" w:type="dxa"/>
        <w:tblLayout w:type="fixed"/>
        <w:tblLook w:val="04A0" w:firstRow="1" w:lastRow="0" w:firstColumn="1" w:lastColumn="0" w:noHBand="0" w:noVBand="1"/>
      </w:tblPr>
      <w:tblGrid>
        <w:gridCol w:w="2861"/>
        <w:gridCol w:w="721"/>
        <w:gridCol w:w="3335"/>
        <w:gridCol w:w="540"/>
        <w:gridCol w:w="3590"/>
        <w:gridCol w:w="1097"/>
        <w:gridCol w:w="4056"/>
        <w:gridCol w:w="1983"/>
      </w:tblGrid>
      <w:tr w:rsidR="009D06A6" w14:paraId="5A7D17DB" w14:textId="77777777" w:rsidTr="00ED31D8">
        <w:trPr>
          <w:cantSplit/>
          <w:trHeight w:val="1421"/>
          <w:tblHeader/>
        </w:trPr>
        <w:tc>
          <w:tcPr>
            <w:tcW w:w="2861" w:type="dxa"/>
            <w:shd w:val="clear" w:color="auto" w:fill="D9D9D9" w:themeFill="background1" w:themeFillShade="D9"/>
            <w:vAlign w:val="center"/>
          </w:tcPr>
          <w:p w14:paraId="122734DB" w14:textId="77777777" w:rsidR="009D06A6" w:rsidRPr="001E2A0E" w:rsidRDefault="009D06A6" w:rsidP="009D06A6">
            <w:pPr>
              <w:jc w:val="center"/>
              <w:rPr>
                <w:b/>
                <w:sz w:val="24"/>
                <w:szCs w:val="24"/>
              </w:rPr>
            </w:pPr>
            <w:r w:rsidRPr="00977DF7">
              <w:rPr>
                <w:b/>
                <w:sz w:val="24"/>
                <w:szCs w:val="24"/>
              </w:rPr>
              <w:t>Qualification</w:t>
            </w:r>
          </w:p>
        </w:tc>
        <w:tc>
          <w:tcPr>
            <w:tcW w:w="721" w:type="dxa"/>
            <w:shd w:val="clear" w:color="auto" w:fill="D9D9D9" w:themeFill="background1" w:themeFillShade="D9"/>
            <w:textDirection w:val="btLr"/>
            <w:vAlign w:val="center"/>
          </w:tcPr>
          <w:p w14:paraId="0523710E" w14:textId="77777777" w:rsidR="009D06A6" w:rsidRPr="00224E7C" w:rsidRDefault="009D06A6" w:rsidP="009D06A6">
            <w:pPr>
              <w:ind w:left="113" w:right="113"/>
              <w:jc w:val="center"/>
              <w:rPr>
                <w:b/>
                <w:sz w:val="20"/>
                <w:szCs w:val="20"/>
              </w:rPr>
            </w:pPr>
            <w:r w:rsidRPr="00224E7C">
              <w:rPr>
                <w:b/>
                <w:sz w:val="20"/>
                <w:szCs w:val="20"/>
              </w:rPr>
              <w:t>Required or Preferred?</w:t>
            </w:r>
          </w:p>
        </w:tc>
        <w:tc>
          <w:tcPr>
            <w:tcW w:w="3335" w:type="dxa"/>
            <w:shd w:val="clear" w:color="auto" w:fill="D9D9D9" w:themeFill="background1" w:themeFillShade="D9"/>
            <w:vAlign w:val="center"/>
          </w:tcPr>
          <w:p w14:paraId="3BB4E21B" w14:textId="3619B69C" w:rsidR="009D06A6" w:rsidRPr="00925E52" w:rsidRDefault="009D06A6" w:rsidP="009D06A6">
            <w:pPr>
              <w:jc w:val="center"/>
              <w:rPr>
                <w:b/>
                <w:sz w:val="24"/>
                <w:szCs w:val="24"/>
              </w:rPr>
            </w:pPr>
            <w:r w:rsidRPr="001E2A0E">
              <w:rPr>
                <w:b/>
                <w:sz w:val="24"/>
                <w:szCs w:val="24"/>
              </w:rPr>
              <w:t>Relationship to job</w:t>
            </w:r>
            <w:r>
              <w:rPr>
                <w:b/>
                <w:sz w:val="24"/>
                <w:szCs w:val="24"/>
              </w:rPr>
              <w:t xml:space="preserve"> </w:t>
            </w:r>
            <w:r w:rsidRPr="00853997">
              <w:rPr>
                <w:sz w:val="24"/>
                <w:szCs w:val="24"/>
              </w:rPr>
              <w:t>–</w:t>
            </w:r>
            <w:r>
              <w:rPr>
                <w:b/>
                <w:sz w:val="24"/>
                <w:szCs w:val="24"/>
              </w:rPr>
              <w:t xml:space="preserve"> </w:t>
            </w:r>
            <w:r w:rsidRPr="00925E52">
              <w:rPr>
                <w:i/>
                <w:sz w:val="24"/>
                <w:szCs w:val="24"/>
              </w:rPr>
              <w:t>What aspects of job might they not be able to do</w:t>
            </w:r>
            <w:r>
              <w:rPr>
                <w:i/>
                <w:sz w:val="24"/>
                <w:szCs w:val="24"/>
              </w:rPr>
              <w:t>/do well</w:t>
            </w:r>
            <w:r w:rsidRPr="00925E52">
              <w:rPr>
                <w:i/>
                <w:sz w:val="24"/>
                <w:szCs w:val="24"/>
              </w:rPr>
              <w:t xml:space="preserve"> without </w:t>
            </w:r>
            <w:r>
              <w:rPr>
                <w:i/>
                <w:sz w:val="24"/>
                <w:szCs w:val="24"/>
              </w:rPr>
              <w:t>this</w:t>
            </w:r>
            <w:r w:rsidRPr="00925E52">
              <w:rPr>
                <w:i/>
                <w:sz w:val="24"/>
                <w:szCs w:val="24"/>
              </w:rPr>
              <w:t>?</w:t>
            </w:r>
          </w:p>
        </w:tc>
        <w:tc>
          <w:tcPr>
            <w:tcW w:w="540" w:type="dxa"/>
            <w:shd w:val="clear" w:color="auto" w:fill="D9D9D9" w:themeFill="background1" w:themeFillShade="D9"/>
            <w:textDirection w:val="btLr"/>
            <w:vAlign w:val="center"/>
          </w:tcPr>
          <w:p w14:paraId="2552EC3E" w14:textId="77777777" w:rsidR="009D06A6" w:rsidRPr="00224E7C" w:rsidRDefault="009D06A6" w:rsidP="009D06A6">
            <w:pPr>
              <w:spacing w:line="204" w:lineRule="auto"/>
              <w:ind w:left="113" w:right="113"/>
              <w:jc w:val="center"/>
              <w:rPr>
                <w:b/>
                <w:sz w:val="20"/>
                <w:szCs w:val="20"/>
              </w:rPr>
            </w:pPr>
            <w:r w:rsidRPr="00224E7C">
              <w:rPr>
                <w:b/>
                <w:sz w:val="20"/>
                <w:szCs w:val="20"/>
              </w:rPr>
              <w:t>Transferable?</w:t>
            </w:r>
          </w:p>
        </w:tc>
        <w:tc>
          <w:tcPr>
            <w:tcW w:w="3590" w:type="dxa"/>
            <w:shd w:val="clear" w:color="auto" w:fill="D9D9D9" w:themeFill="background1" w:themeFillShade="D9"/>
            <w:vAlign w:val="center"/>
          </w:tcPr>
          <w:p w14:paraId="793DD678" w14:textId="6014555C" w:rsidR="009D06A6" w:rsidRPr="00925E52" w:rsidRDefault="009D06A6" w:rsidP="009D06A6">
            <w:pPr>
              <w:jc w:val="center"/>
              <w:rPr>
                <w:b/>
                <w:sz w:val="24"/>
                <w:szCs w:val="24"/>
              </w:rPr>
            </w:pPr>
            <w:r w:rsidRPr="001E2A0E">
              <w:rPr>
                <w:b/>
                <w:sz w:val="24"/>
                <w:szCs w:val="24"/>
              </w:rPr>
              <w:t>Screening Criteria</w:t>
            </w:r>
            <w:r>
              <w:rPr>
                <w:b/>
                <w:sz w:val="24"/>
                <w:szCs w:val="24"/>
              </w:rPr>
              <w:t xml:space="preserve"> </w:t>
            </w:r>
            <w:r w:rsidRPr="001A6705">
              <w:rPr>
                <w:i/>
                <w:sz w:val="24"/>
                <w:szCs w:val="24"/>
              </w:rPr>
              <w:t xml:space="preserve">– </w:t>
            </w:r>
            <w:r w:rsidR="00853997">
              <w:rPr>
                <w:i/>
                <w:sz w:val="24"/>
                <w:szCs w:val="24"/>
              </w:rPr>
              <w:t>W</w:t>
            </w:r>
            <w:r w:rsidRPr="001A6705">
              <w:rPr>
                <w:i/>
                <w:sz w:val="24"/>
                <w:szCs w:val="24"/>
              </w:rPr>
              <w:t>hat are the different ways someone might meet this qualification?</w:t>
            </w:r>
          </w:p>
        </w:tc>
        <w:tc>
          <w:tcPr>
            <w:tcW w:w="1097" w:type="dxa"/>
            <w:shd w:val="clear" w:color="auto" w:fill="D9D9D9" w:themeFill="background1" w:themeFillShade="D9"/>
            <w:textDirection w:val="btLr"/>
            <w:vAlign w:val="center"/>
          </w:tcPr>
          <w:p w14:paraId="5459B287" w14:textId="77777777" w:rsidR="009D06A6" w:rsidRPr="00224E7C" w:rsidRDefault="009D06A6" w:rsidP="008B14A5">
            <w:pPr>
              <w:spacing w:line="192" w:lineRule="auto"/>
              <w:ind w:left="115" w:right="115"/>
              <w:jc w:val="center"/>
              <w:rPr>
                <w:b/>
                <w:sz w:val="20"/>
                <w:szCs w:val="20"/>
              </w:rPr>
            </w:pPr>
            <w:r w:rsidRPr="00224E7C">
              <w:rPr>
                <w:b/>
                <w:sz w:val="24"/>
                <w:szCs w:val="24"/>
              </w:rPr>
              <w:t xml:space="preserve">Priority </w:t>
            </w:r>
            <w:r w:rsidRPr="00224E7C">
              <w:rPr>
                <w:b/>
                <w:sz w:val="20"/>
                <w:szCs w:val="20"/>
              </w:rPr>
              <w:t xml:space="preserve">– </w:t>
            </w:r>
            <w:r w:rsidRPr="00224E7C">
              <w:rPr>
                <w:i/>
                <w:sz w:val="20"/>
                <w:szCs w:val="20"/>
              </w:rPr>
              <w:t xml:space="preserve">relative importance          </w:t>
            </w:r>
          </w:p>
        </w:tc>
        <w:tc>
          <w:tcPr>
            <w:tcW w:w="4056" w:type="dxa"/>
            <w:shd w:val="clear" w:color="auto" w:fill="D9D9D9" w:themeFill="background1" w:themeFillShade="D9"/>
            <w:vAlign w:val="center"/>
          </w:tcPr>
          <w:p w14:paraId="1022C57B" w14:textId="3161F1D5" w:rsidR="009D06A6" w:rsidRPr="009D06A6" w:rsidRDefault="009D06A6" w:rsidP="005A1122">
            <w:pPr>
              <w:spacing w:line="204" w:lineRule="auto"/>
              <w:jc w:val="center"/>
              <w:rPr>
                <w:sz w:val="24"/>
                <w:szCs w:val="24"/>
              </w:rPr>
            </w:pPr>
            <w:r>
              <w:rPr>
                <w:b/>
                <w:sz w:val="24"/>
                <w:szCs w:val="24"/>
              </w:rPr>
              <w:t xml:space="preserve">Strength </w:t>
            </w:r>
            <w:r w:rsidRPr="00976E74">
              <w:rPr>
                <w:sz w:val="24"/>
                <w:szCs w:val="24"/>
              </w:rPr>
              <w:t xml:space="preserve">– </w:t>
            </w:r>
            <w:r w:rsidR="008B14A5" w:rsidRPr="00976E74">
              <w:rPr>
                <w:sz w:val="24"/>
                <w:szCs w:val="24"/>
              </w:rPr>
              <w:t>(</w:t>
            </w:r>
            <w:r w:rsidR="008B14A5">
              <w:rPr>
                <w:sz w:val="24"/>
                <w:szCs w:val="24"/>
              </w:rPr>
              <w:t xml:space="preserve">for medium </w:t>
            </w:r>
            <w:r w:rsidR="00976E74">
              <w:rPr>
                <w:sz w:val="24"/>
                <w:szCs w:val="24"/>
              </w:rPr>
              <w:t>&amp;</w:t>
            </w:r>
            <w:r w:rsidR="008B14A5">
              <w:rPr>
                <w:sz w:val="24"/>
                <w:szCs w:val="24"/>
              </w:rPr>
              <w:t xml:space="preserve"> high-priority qualifications) </w:t>
            </w:r>
            <w:r w:rsidR="00853997">
              <w:rPr>
                <w:i/>
                <w:sz w:val="24"/>
                <w:szCs w:val="24"/>
              </w:rPr>
              <w:t>W</w:t>
            </w:r>
            <w:r w:rsidR="008B14A5">
              <w:rPr>
                <w:i/>
                <w:sz w:val="24"/>
                <w:szCs w:val="24"/>
              </w:rPr>
              <w:t xml:space="preserve">hat </w:t>
            </w:r>
            <w:r w:rsidR="00976E74">
              <w:rPr>
                <w:i/>
                <w:sz w:val="24"/>
                <w:szCs w:val="24"/>
              </w:rPr>
              <w:t xml:space="preserve">are </w:t>
            </w:r>
            <w:r w:rsidR="008B14A5">
              <w:rPr>
                <w:i/>
                <w:sz w:val="24"/>
                <w:szCs w:val="24"/>
              </w:rPr>
              <w:t xml:space="preserve">indicators that someone </w:t>
            </w:r>
            <w:r w:rsidR="00976E74">
              <w:rPr>
                <w:i/>
                <w:sz w:val="24"/>
                <w:szCs w:val="24"/>
              </w:rPr>
              <w:t xml:space="preserve">meets the qualification STRONGLY – </w:t>
            </w:r>
            <w:r w:rsidR="00853997">
              <w:rPr>
                <w:i/>
                <w:sz w:val="24"/>
                <w:szCs w:val="24"/>
              </w:rPr>
              <w:t>W</w:t>
            </w:r>
            <w:r w:rsidR="005A1122">
              <w:rPr>
                <w:i/>
                <w:sz w:val="24"/>
                <w:szCs w:val="24"/>
              </w:rPr>
              <w:t xml:space="preserve">hat ways of meeting it </w:t>
            </w:r>
            <w:proofErr w:type="gramStart"/>
            <w:r w:rsidR="00976E74">
              <w:rPr>
                <w:i/>
                <w:sz w:val="24"/>
                <w:szCs w:val="24"/>
              </w:rPr>
              <w:t>predict</w:t>
            </w:r>
            <w:proofErr w:type="gramEnd"/>
            <w:r w:rsidR="00976E74">
              <w:rPr>
                <w:i/>
                <w:sz w:val="24"/>
                <w:szCs w:val="24"/>
              </w:rPr>
              <w:t xml:space="preserve"> better performance?</w:t>
            </w:r>
          </w:p>
        </w:tc>
        <w:tc>
          <w:tcPr>
            <w:tcW w:w="1983" w:type="dxa"/>
            <w:shd w:val="clear" w:color="auto" w:fill="D9D9D9" w:themeFill="background1" w:themeFillShade="D9"/>
            <w:vAlign w:val="center"/>
          </w:tcPr>
          <w:p w14:paraId="20FEAA65" w14:textId="77777777" w:rsidR="009D06A6" w:rsidRDefault="009D06A6" w:rsidP="009D06A6">
            <w:pPr>
              <w:spacing w:line="204" w:lineRule="auto"/>
              <w:jc w:val="center"/>
              <w:rPr>
                <w:b/>
                <w:sz w:val="24"/>
                <w:szCs w:val="24"/>
                <w:vertAlign w:val="superscript"/>
              </w:rPr>
            </w:pPr>
            <w:r w:rsidRPr="001E2A0E">
              <w:rPr>
                <w:b/>
                <w:sz w:val="24"/>
                <w:szCs w:val="24"/>
              </w:rPr>
              <w:t>When to Assess</w:t>
            </w:r>
          </w:p>
          <w:p w14:paraId="64DBACB2" w14:textId="77777777" w:rsidR="009D06A6" w:rsidRPr="001E2A0E" w:rsidRDefault="009D06A6" w:rsidP="009D06A6">
            <w:pPr>
              <w:spacing w:line="204" w:lineRule="auto"/>
              <w:jc w:val="center"/>
              <w:rPr>
                <w:b/>
                <w:sz w:val="24"/>
                <w:szCs w:val="24"/>
              </w:rPr>
            </w:pPr>
            <w:r>
              <w:rPr>
                <w:i/>
                <w:sz w:val="20"/>
                <w:szCs w:val="20"/>
              </w:rPr>
              <w:t>(and e</w:t>
            </w:r>
            <w:r w:rsidRPr="00224E7C">
              <w:rPr>
                <w:i/>
                <w:sz w:val="20"/>
                <w:szCs w:val="20"/>
              </w:rPr>
              <w:t>liminate for not meeting</w:t>
            </w:r>
            <w:r>
              <w:rPr>
                <w:i/>
                <w:sz w:val="20"/>
                <w:szCs w:val="20"/>
              </w:rPr>
              <w:t>)</w:t>
            </w:r>
          </w:p>
        </w:tc>
      </w:tr>
      <w:tr w:rsidR="009D06A6" w14:paraId="395EB7D6" w14:textId="77777777" w:rsidTr="002B5FED">
        <w:trPr>
          <w:trHeight w:val="1739"/>
        </w:trPr>
        <w:tc>
          <w:tcPr>
            <w:tcW w:w="2861" w:type="dxa"/>
          </w:tcPr>
          <w:p w14:paraId="03C22770" w14:textId="2B972823" w:rsidR="00ED31D8" w:rsidRPr="00944639" w:rsidRDefault="00ED31D8" w:rsidP="002B5FED">
            <w:r w:rsidRPr="00944639">
              <w:t>Demonstrated growth in cultural competence, awareness of societal and structural inequities</w:t>
            </w:r>
            <w:r>
              <w:t>,</w:t>
            </w:r>
            <w:r w:rsidRPr="00944639">
              <w:t xml:space="preserve"> and proven experience in effectively establishing relationships and positive communications with students and other constituents across multiple dimensions of diversity including, but not limited to, race, gender, varying abilities, nationality, sexual orientation, gender identity, class or religious perspectives</w:t>
            </w:r>
            <w:r>
              <w:t>.</w:t>
            </w:r>
          </w:p>
          <w:p w14:paraId="0C091BAE" w14:textId="77777777" w:rsidR="009D06A6" w:rsidRDefault="009D06A6" w:rsidP="002B5FED">
            <w:pPr>
              <w:pStyle w:val="ListParagraph"/>
              <w:ind w:left="45"/>
            </w:pPr>
          </w:p>
        </w:tc>
        <w:tc>
          <w:tcPr>
            <w:tcW w:w="721" w:type="dxa"/>
            <w:vAlign w:val="center"/>
          </w:tcPr>
          <w:p w14:paraId="5477A3FF" w14:textId="60EB9B9B" w:rsidR="009D06A6" w:rsidRPr="00977DF7" w:rsidRDefault="00ED31D8" w:rsidP="00ED31D8">
            <w:pPr>
              <w:jc w:val="center"/>
              <w:rPr>
                <w:b/>
                <w:color w:val="00B050"/>
              </w:rPr>
            </w:pPr>
            <w:r>
              <w:rPr>
                <w:b/>
                <w:color w:val="00B050"/>
              </w:rPr>
              <w:t>R</w:t>
            </w:r>
          </w:p>
        </w:tc>
        <w:tc>
          <w:tcPr>
            <w:tcW w:w="3335" w:type="dxa"/>
          </w:tcPr>
          <w:p w14:paraId="0CDB59E9" w14:textId="5AF30984" w:rsidR="009D06A6" w:rsidRDefault="00B817BF" w:rsidP="00ED31D8">
            <w:r>
              <w:t>The successful</w:t>
            </w:r>
            <w:r w:rsidR="00ED31D8">
              <w:t xml:space="preserve"> candidate will help </w:t>
            </w:r>
            <w:r>
              <w:t xml:space="preserve">Whitworth achieve goals to build a more equitable, diverse, and inclusive community. New hires will </w:t>
            </w:r>
            <w:r w:rsidR="00ED31D8">
              <w:t xml:space="preserve">diversify </w:t>
            </w:r>
            <w:r w:rsidR="005310D3">
              <w:t>faculty/staff</w:t>
            </w:r>
            <w:r w:rsidR="00ED31D8">
              <w:t xml:space="preserve"> to better reflect</w:t>
            </w:r>
            <w:r>
              <w:t xml:space="preserve"> our student body,</w:t>
            </w:r>
            <w:r w:rsidR="00ED31D8">
              <w:t xml:space="preserve"> </w:t>
            </w:r>
            <w:r>
              <w:t xml:space="preserve">and </w:t>
            </w:r>
            <w:r w:rsidR="00ED31D8">
              <w:t xml:space="preserve">the </w:t>
            </w:r>
            <w:r>
              <w:t>profession/discipline</w:t>
            </w:r>
            <w:r w:rsidR="00ED31D8">
              <w:t xml:space="preserve">, </w:t>
            </w:r>
            <w:r w:rsidR="00BC27A9">
              <w:t xml:space="preserve">will be able to </w:t>
            </w:r>
            <w:r w:rsidR="00ED31D8">
              <w:t>creat</w:t>
            </w:r>
            <w:r w:rsidR="00BC27A9">
              <w:t>e</w:t>
            </w:r>
            <w:r w:rsidR="00ED31D8">
              <w:t xml:space="preserve"> programs and</w:t>
            </w:r>
            <w:r w:rsidR="00BC27A9">
              <w:t xml:space="preserve"> </w:t>
            </w:r>
            <w:r w:rsidR="00ED31D8">
              <w:t>processes that better serve all students, faculty, and staff.</w:t>
            </w:r>
          </w:p>
        </w:tc>
        <w:tc>
          <w:tcPr>
            <w:tcW w:w="540" w:type="dxa"/>
            <w:vAlign w:val="center"/>
          </w:tcPr>
          <w:p w14:paraId="5615052D" w14:textId="49BD81CB" w:rsidR="009D06A6" w:rsidRPr="007837E1" w:rsidRDefault="00ED31D8" w:rsidP="00ED31D8">
            <w:pPr>
              <w:spacing w:line="360" w:lineRule="auto"/>
              <w:jc w:val="center"/>
              <w:rPr>
                <w:sz w:val="18"/>
                <w:szCs w:val="18"/>
              </w:rPr>
            </w:pPr>
            <w:r>
              <w:rPr>
                <w:sz w:val="18"/>
                <w:szCs w:val="18"/>
              </w:rPr>
              <w:t>Y</w:t>
            </w:r>
          </w:p>
        </w:tc>
        <w:tc>
          <w:tcPr>
            <w:tcW w:w="3590" w:type="dxa"/>
          </w:tcPr>
          <w:p w14:paraId="334EB59C" w14:textId="0B64DEA7" w:rsidR="005310D3" w:rsidRDefault="005310D3" w:rsidP="009D06A6">
            <w:r>
              <w:t xml:space="preserve">Describe the evidence candidates can provide to meet the requirement. </w:t>
            </w:r>
          </w:p>
          <w:p w14:paraId="1B7E8262" w14:textId="77777777" w:rsidR="005310D3" w:rsidRDefault="005310D3" w:rsidP="009D06A6"/>
          <w:p w14:paraId="7F747EC3" w14:textId="67A15535" w:rsidR="009D06A6" w:rsidRDefault="005310D3" w:rsidP="009D06A6">
            <w:r>
              <w:t>Example:</w:t>
            </w:r>
            <w:r w:rsidRPr="005310D3">
              <w:rPr>
                <w:i/>
                <w:iCs/>
              </w:rPr>
              <w:t xml:space="preserve"> An</w:t>
            </w:r>
            <w:r w:rsidR="00ED31D8" w:rsidRPr="005310D3">
              <w:rPr>
                <w:i/>
                <w:iCs/>
              </w:rPr>
              <w:t xml:space="preserve"> applicant with strong experience or roles, or clear publishing or presentations. Applicant discloses how their personal identities have provided firsthand experience in addressing and</w:t>
            </w:r>
            <w:r w:rsidRPr="005310D3">
              <w:rPr>
                <w:i/>
                <w:iCs/>
              </w:rPr>
              <w:t>/or</w:t>
            </w:r>
            <w:r w:rsidR="00ED31D8" w:rsidRPr="005310D3">
              <w:rPr>
                <w:i/>
                <w:iCs/>
              </w:rPr>
              <w:t xml:space="preserve"> overcoming structural inequities.</w:t>
            </w:r>
          </w:p>
        </w:tc>
        <w:tc>
          <w:tcPr>
            <w:tcW w:w="1097" w:type="dxa"/>
            <w:vAlign w:val="center"/>
          </w:tcPr>
          <w:p w14:paraId="333002DD" w14:textId="77777777" w:rsidR="009D06A6" w:rsidRPr="00ED31D8" w:rsidRDefault="009D06A6" w:rsidP="008B14A5">
            <w:pPr>
              <w:jc w:val="center"/>
              <w:rPr>
                <w:sz w:val="16"/>
                <w:szCs w:val="16"/>
              </w:rPr>
            </w:pPr>
            <w:r w:rsidRPr="00ED31D8">
              <w:rPr>
                <w:sz w:val="16"/>
                <w:szCs w:val="16"/>
              </w:rPr>
              <w:t>Low</w:t>
            </w:r>
          </w:p>
          <w:p w14:paraId="53EAB439" w14:textId="77777777" w:rsidR="009D06A6" w:rsidRPr="00ED31D8" w:rsidRDefault="009D06A6" w:rsidP="008B14A5">
            <w:pPr>
              <w:ind w:left="180"/>
              <w:jc w:val="center"/>
              <w:rPr>
                <w:sz w:val="16"/>
                <w:szCs w:val="16"/>
              </w:rPr>
            </w:pPr>
          </w:p>
          <w:p w14:paraId="6E10C3AC" w14:textId="77777777" w:rsidR="009D06A6" w:rsidRPr="00ED31D8" w:rsidRDefault="009D06A6" w:rsidP="008B14A5">
            <w:pPr>
              <w:jc w:val="center"/>
              <w:rPr>
                <w:sz w:val="16"/>
                <w:szCs w:val="16"/>
              </w:rPr>
            </w:pPr>
            <w:r w:rsidRPr="00ED31D8">
              <w:rPr>
                <w:sz w:val="16"/>
                <w:szCs w:val="16"/>
              </w:rPr>
              <w:t>Medium</w:t>
            </w:r>
          </w:p>
          <w:p w14:paraId="142F9CF1" w14:textId="77777777" w:rsidR="009D06A6" w:rsidRPr="009D06A6" w:rsidRDefault="009D06A6" w:rsidP="008B14A5">
            <w:pPr>
              <w:ind w:left="180"/>
              <w:jc w:val="center"/>
              <w:rPr>
                <w:sz w:val="16"/>
                <w:szCs w:val="16"/>
              </w:rPr>
            </w:pPr>
          </w:p>
          <w:p w14:paraId="01A47BFB" w14:textId="77777777" w:rsidR="009D06A6" w:rsidRPr="00ED31D8" w:rsidRDefault="009D06A6" w:rsidP="008B14A5">
            <w:pPr>
              <w:jc w:val="center"/>
              <w:rPr>
                <w:rFonts w:ascii="Wingdings" w:hAnsi="Wingdings"/>
                <w:b/>
                <w:bCs/>
                <w:sz w:val="16"/>
                <w:szCs w:val="16"/>
              </w:rPr>
            </w:pPr>
            <w:r w:rsidRPr="00ED31D8">
              <w:rPr>
                <w:b/>
                <w:bCs/>
                <w:color w:val="FF0000"/>
                <w:sz w:val="24"/>
                <w:szCs w:val="24"/>
              </w:rPr>
              <w:t>High</w:t>
            </w:r>
          </w:p>
        </w:tc>
        <w:tc>
          <w:tcPr>
            <w:tcW w:w="4056" w:type="dxa"/>
          </w:tcPr>
          <w:p w14:paraId="01C31A42" w14:textId="57CF425B" w:rsidR="005310D3" w:rsidRPr="005310D3" w:rsidRDefault="005310D3" w:rsidP="005310D3">
            <w:pPr>
              <w:rPr>
                <w:i/>
                <w:iCs/>
              </w:rPr>
            </w:pPr>
            <w:r w:rsidRPr="005310D3">
              <w:rPr>
                <w:i/>
                <w:iCs/>
              </w:rPr>
              <w:t>Examples:</w:t>
            </w:r>
          </w:p>
          <w:p w14:paraId="2D41D360" w14:textId="5F5CAF6F" w:rsidR="00ED31D8" w:rsidRPr="005310D3" w:rsidRDefault="00ED31D8" w:rsidP="00ED31D8">
            <w:pPr>
              <w:pStyle w:val="ListParagraph"/>
              <w:numPr>
                <w:ilvl w:val="0"/>
                <w:numId w:val="16"/>
              </w:numPr>
              <w:rPr>
                <w:i/>
                <w:iCs/>
              </w:rPr>
            </w:pPr>
            <w:r w:rsidRPr="005310D3">
              <w:rPr>
                <w:i/>
                <w:iCs/>
              </w:rPr>
              <w:t>Through strong past roles or experience</w:t>
            </w:r>
          </w:p>
          <w:p w14:paraId="5156E0DE" w14:textId="57694C55" w:rsidR="00ED31D8" w:rsidRPr="005310D3" w:rsidRDefault="00ED31D8" w:rsidP="00ED31D8">
            <w:pPr>
              <w:pStyle w:val="ListParagraph"/>
              <w:numPr>
                <w:ilvl w:val="0"/>
                <w:numId w:val="16"/>
              </w:numPr>
              <w:rPr>
                <w:i/>
                <w:iCs/>
              </w:rPr>
            </w:pPr>
            <w:r w:rsidRPr="005310D3">
              <w:rPr>
                <w:i/>
                <w:iCs/>
              </w:rPr>
              <w:t>Leadership of or developing programs that serve underrepresented populations.</w:t>
            </w:r>
          </w:p>
          <w:p w14:paraId="0CFD7A12" w14:textId="77777777" w:rsidR="00ED31D8" w:rsidRPr="005310D3" w:rsidRDefault="00ED31D8" w:rsidP="00ED31D8">
            <w:pPr>
              <w:pStyle w:val="ListParagraph"/>
              <w:numPr>
                <w:ilvl w:val="0"/>
                <w:numId w:val="16"/>
              </w:numPr>
              <w:rPr>
                <w:i/>
                <w:iCs/>
              </w:rPr>
            </w:pPr>
            <w:r w:rsidRPr="005310D3">
              <w:rPr>
                <w:i/>
                <w:iCs/>
              </w:rPr>
              <w:t>Through strong articulation during the interview process</w:t>
            </w:r>
          </w:p>
          <w:p w14:paraId="7340BAB6" w14:textId="57803DAE" w:rsidR="00ED31D8" w:rsidRPr="005310D3" w:rsidRDefault="00ED31D8" w:rsidP="00ED31D8">
            <w:pPr>
              <w:pStyle w:val="ListParagraph"/>
              <w:numPr>
                <w:ilvl w:val="0"/>
                <w:numId w:val="16"/>
              </w:numPr>
              <w:rPr>
                <w:i/>
                <w:iCs/>
              </w:rPr>
            </w:pPr>
            <w:r w:rsidRPr="005310D3">
              <w:rPr>
                <w:i/>
                <w:iCs/>
              </w:rPr>
              <w:t>Through strong publishing, presentations and/or research agendas</w:t>
            </w:r>
          </w:p>
          <w:p w14:paraId="1547BE79" w14:textId="5559DAD8" w:rsidR="00ED31D8" w:rsidRPr="005310D3" w:rsidRDefault="00ED31D8" w:rsidP="00ED31D8">
            <w:pPr>
              <w:pStyle w:val="ListParagraph"/>
              <w:numPr>
                <w:ilvl w:val="0"/>
                <w:numId w:val="16"/>
              </w:numPr>
              <w:rPr>
                <w:i/>
                <w:iCs/>
              </w:rPr>
            </w:pPr>
            <w:r w:rsidRPr="005310D3">
              <w:rPr>
                <w:i/>
                <w:iCs/>
              </w:rPr>
              <w:t>Involvement with organizations that advocate for underrepresented students.</w:t>
            </w:r>
          </w:p>
          <w:p w14:paraId="37027510" w14:textId="76F1958C" w:rsidR="00ED31D8" w:rsidRPr="005310D3" w:rsidRDefault="00ED31D8" w:rsidP="00ED31D8">
            <w:pPr>
              <w:pStyle w:val="ListParagraph"/>
              <w:numPr>
                <w:ilvl w:val="0"/>
                <w:numId w:val="16"/>
              </w:numPr>
              <w:rPr>
                <w:i/>
                <w:iCs/>
              </w:rPr>
            </w:pPr>
            <w:r w:rsidRPr="005310D3">
              <w:rPr>
                <w:i/>
                <w:iCs/>
              </w:rPr>
              <w:t>Participation with historically Black, Native American and or</w:t>
            </w:r>
            <w:r w:rsidR="000F3855">
              <w:rPr>
                <w:i/>
                <w:iCs/>
              </w:rPr>
              <w:t>/</w:t>
            </w:r>
            <w:r w:rsidRPr="005310D3">
              <w:rPr>
                <w:i/>
                <w:iCs/>
              </w:rPr>
              <w:t>HSI institutions</w:t>
            </w:r>
          </w:p>
          <w:p w14:paraId="1E350907" w14:textId="2FE31DFE" w:rsidR="009D06A6" w:rsidRPr="00ED31D8" w:rsidRDefault="00ED31D8" w:rsidP="00ED31D8">
            <w:pPr>
              <w:pStyle w:val="ListParagraph"/>
              <w:numPr>
                <w:ilvl w:val="0"/>
                <w:numId w:val="16"/>
              </w:numPr>
            </w:pPr>
            <w:r w:rsidRPr="005310D3">
              <w:rPr>
                <w:i/>
                <w:iCs/>
              </w:rPr>
              <w:t>Demonstrated involvement of underrepresented students in research or other academic pursuits</w:t>
            </w:r>
          </w:p>
        </w:tc>
        <w:tc>
          <w:tcPr>
            <w:tcW w:w="1983" w:type="dxa"/>
            <w:vAlign w:val="center"/>
          </w:tcPr>
          <w:p w14:paraId="73A817E6" w14:textId="77777777" w:rsidR="009D06A6" w:rsidRPr="00ED31D8" w:rsidRDefault="009D06A6" w:rsidP="009D06A6">
            <w:pPr>
              <w:spacing w:line="360" w:lineRule="auto"/>
              <w:rPr>
                <w:sz w:val="18"/>
                <w:szCs w:val="18"/>
                <w:highlight w:val="yellow"/>
              </w:rPr>
            </w:pPr>
            <w:r w:rsidRPr="00ED31D8">
              <w:rPr>
                <w:sz w:val="18"/>
                <w:szCs w:val="18"/>
                <w:highlight w:val="yellow"/>
              </w:rPr>
              <w:t>Application</w:t>
            </w:r>
          </w:p>
          <w:p w14:paraId="12A9CD67" w14:textId="77777777" w:rsidR="009D06A6" w:rsidRPr="00ED31D8" w:rsidRDefault="009D06A6" w:rsidP="009D06A6">
            <w:pPr>
              <w:spacing w:line="192" w:lineRule="auto"/>
              <w:rPr>
                <w:sz w:val="18"/>
                <w:szCs w:val="18"/>
                <w:highlight w:val="yellow"/>
              </w:rPr>
            </w:pPr>
            <w:r w:rsidRPr="00ED31D8">
              <w:rPr>
                <w:sz w:val="18"/>
                <w:szCs w:val="18"/>
                <w:highlight w:val="yellow"/>
              </w:rPr>
              <w:t>Video/phone interview</w:t>
            </w:r>
          </w:p>
          <w:p w14:paraId="1739A76F" w14:textId="77777777" w:rsidR="009D06A6" w:rsidRPr="00ED31D8" w:rsidRDefault="009D06A6" w:rsidP="009D06A6">
            <w:pPr>
              <w:spacing w:before="120" w:line="360" w:lineRule="auto"/>
              <w:rPr>
                <w:sz w:val="18"/>
                <w:szCs w:val="18"/>
                <w:highlight w:val="yellow"/>
              </w:rPr>
            </w:pPr>
            <w:r w:rsidRPr="00ED31D8">
              <w:rPr>
                <w:sz w:val="18"/>
                <w:szCs w:val="18"/>
                <w:highlight w:val="yellow"/>
              </w:rPr>
              <w:t>Site Interview</w:t>
            </w:r>
          </w:p>
          <w:p w14:paraId="19D91DF3" w14:textId="77777777" w:rsidR="009D06A6" w:rsidRPr="007837E1" w:rsidRDefault="009D06A6" w:rsidP="009D06A6">
            <w:pPr>
              <w:spacing w:line="360" w:lineRule="auto"/>
              <w:rPr>
                <w:sz w:val="18"/>
                <w:szCs w:val="18"/>
              </w:rPr>
            </w:pPr>
            <w:r w:rsidRPr="00ED31D8">
              <w:rPr>
                <w:sz w:val="18"/>
                <w:szCs w:val="18"/>
                <w:highlight w:val="yellow"/>
              </w:rPr>
              <w:t>References</w:t>
            </w:r>
          </w:p>
        </w:tc>
      </w:tr>
      <w:tr w:rsidR="009D06A6" w14:paraId="3152BBEF" w14:textId="77777777" w:rsidTr="00ED31D8">
        <w:trPr>
          <w:trHeight w:val="1739"/>
        </w:trPr>
        <w:tc>
          <w:tcPr>
            <w:tcW w:w="2861" w:type="dxa"/>
            <w:vAlign w:val="center"/>
          </w:tcPr>
          <w:p w14:paraId="58B5A23B" w14:textId="27ED9224" w:rsidR="00ED31D8" w:rsidRPr="000F6E04" w:rsidRDefault="00ED31D8" w:rsidP="00ED31D8">
            <w:r w:rsidRPr="000F6E04">
              <w:t>A personal commitment to the Christian faith and to the integration of faith and learning</w:t>
            </w:r>
            <w:r>
              <w:t>.</w:t>
            </w:r>
          </w:p>
          <w:p w14:paraId="01BF6E4E" w14:textId="77777777" w:rsidR="009D06A6" w:rsidRDefault="009D06A6" w:rsidP="009D06A6"/>
        </w:tc>
        <w:tc>
          <w:tcPr>
            <w:tcW w:w="721" w:type="dxa"/>
            <w:vAlign w:val="center"/>
          </w:tcPr>
          <w:p w14:paraId="27F7467B" w14:textId="3443FA9A" w:rsidR="009D06A6" w:rsidRPr="00977DF7" w:rsidRDefault="00ED31D8" w:rsidP="00ED31D8">
            <w:pPr>
              <w:jc w:val="center"/>
              <w:rPr>
                <w:b/>
                <w:color w:val="00B050"/>
              </w:rPr>
            </w:pPr>
            <w:r>
              <w:rPr>
                <w:b/>
                <w:color w:val="00B050"/>
              </w:rPr>
              <w:t>R</w:t>
            </w:r>
          </w:p>
        </w:tc>
        <w:tc>
          <w:tcPr>
            <w:tcW w:w="3335" w:type="dxa"/>
          </w:tcPr>
          <w:p w14:paraId="5457B39A" w14:textId="77777777" w:rsidR="009D06A6" w:rsidRDefault="009D06A6" w:rsidP="009D06A6"/>
        </w:tc>
        <w:tc>
          <w:tcPr>
            <w:tcW w:w="540" w:type="dxa"/>
            <w:vAlign w:val="center"/>
          </w:tcPr>
          <w:p w14:paraId="43920066" w14:textId="2EF1B645" w:rsidR="009D06A6" w:rsidRPr="007837E1" w:rsidRDefault="00ED31D8" w:rsidP="00ED31D8">
            <w:pPr>
              <w:spacing w:line="360" w:lineRule="auto"/>
              <w:rPr>
                <w:sz w:val="18"/>
                <w:szCs w:val="18"/>
              </w:rPr>
            </w:pPr>
            <w:r>
              <w:rPr>
                <w:sz w:val="18"/>
                <w:szCs w:val="18"/>
              </w:rPr>
              <w:t>Y</w:t>
            </w:r>
          </w:p>
        </w:tc>
        <w:tc>
          <w:tcPr>
            <w:tcW w:w="3590" w:type="dxa"/>
          </w:tcPr>
          <w:p w14:paraId="2DE9EF31" w14:textId="7E318D9B" w:rsidR="009D06A6" w:rsidRDefault="00ED31D8" w:rsidP="009D06A6">
            <w:r>
              <w:t>Affirms Lordship of Jesus Christ.</w:t>
            </w:r>
          </w:p>
          <w:p w14:paraId="6EAB5602" w14:textId="77777777" w:rsidR="00ED31D8" w:rsidRDefault="00ED31D8" w:rsidP="009D06A6">
            <w:r>
              <w:t>Active ongoing elements of Christian faith.</w:t>
            </w:r>
          </w:p>
          <w:p w14:paraId="284F52B1" w14:textId="77777777" w:rsidR="00ED31D8" w:rsidRDefault="00ED31D8" w:rsidP="009D06A6">
            <w:r>
              <w:t>Willingness to integrate faith into the work.</w:t>
            </w:r>
          </w:p>
          <w:p w14:paraId="36DCF825" w14:textId="32D37DE0" w:rsidR="00ED31D8" w:rsidRDefault="00ED31D8" w:rsidP="009D06A6">
            <w:r>
              <w:t xml:space="preserve">Can work alongside Christians with </w:t>
            </w:r>
            <w:r w:rsidR="000F3855">
              <w:t xml:space="preserve">whom </w:t>
            </w:r>
            <w:bookmarkStart w:id="0" w:name="_GoBack"/>
            <w:bookmarkEnd w:id="0"/>
            <w:r>
              <w:t xml:space="preserve">they might </w:t>
            </w:r>
            <w:r w:rsidR="005310D3">
              <w:t>not</w:t>
            </w:r>
            <w:r>
              <w:t xml:space="preserve"> agree. </w:t>
            </w:r>
          </w:p>
          <w:p w14:paraId="532620A5" w14:textId="1D116CFF" w:rsidR="00ED31D8" w:rsidRPr="00ED31D8" w:rsidRDefault="00ED31D8" w:rsidP="009D06A6">
            <w:pPr>
              <w:rPr>
                <w:b/>
                <w:bCs/>
                <w:i/>
                <w:iCs/>
              </w:rPr>
            </w:pPr>
            <w:r w:rsidRPr="00ED31D8">
              <w:rPr>
                <w:b/>
                <w:bCs/>
                <w:i/>
                <w:iCs/>
              </w:rPr>
              <w:t>*See Resources for Faith Element in Search Process.</w:t>
            </w:r>
          </w:p>
        </w:tc>
        <w:tc>
          <w:tcPr>
            <w:tcW w:w="1097" w:type="dxa"/>
            <w:vAlign w:val="center"/>
          </w:tcPr>
          <w:p w14:paraId="78BF40BD" w14:textId="77777777" w:rsidR="009D06A6" w:rsidRPr="009D06A6" w:rsidRDefault="009D06A6" w:rsidP="009D06A6">
            <w:pPr>
              <w:jc w:val="center"/>
              <w:rPr>
                <w:sz w:val="16"/>
                <w:szCs w:val="16"/>
              </w:rPr>
            </w:pPr>
            <w:r w:rsidRPr="009D06A6">
              <w:rPr>
                <w:sz w:val="16"/>
                <w:szCs w:val="16"/>
              </w:rPr>
              <w:t>Low</w:t>
            </w:r>
          </w:p>
          <w:p w14:paraId="5C239AF4" w14:textId="77777777" w:rsidR="009D06A6" w:rsidRPr="009D06A6" w:rsidRDefault="009D06A6" w:rsidP="009D06A6">
            <w:pPr>
              <w:ind w:left="180"/>
              <w:jc w:val="center"/>
              <w:rPr>
                <w:sz w:val="16"/>
                <w:szCs w:val="16"/>
              </w:rPr>
            </w:pPr>
          </w:p>
          <w:p w14:paraId="5CFC6C10" w14:textId="77777777" w:rsidR="009D06A6" w:rsidRPr="009D06A6" w:rsidRDefault="009D06A6" w:rsidP="009D06A6">
            <w:pPr>
              <w:jc w:val="center"/>
              <w:rPr>
                <w:sz w:val="16"/>
                <w:szCs w:val="16"/>
              </w:rPr>
            </w:pPr>
            <w:r w:rsidRPr="009D06A6">
              <w:rPr>
                <w:sz w:val="16"/>
                <w:szCs w:val="16"/>
              </w:rPr>
              <w:t>Medium</w:t>
            </w:r>
          </w:p>
          <w:p w14:paraId="5ACA9174" w14:textId="77777777" w:rsidR="009D06A6" w:rsidRPr="009D06A6" w:rsidRDefault="009D06A6" w:rsidP="009D06A6">
            <w:pPr>
              <w:ind w:left="180"/>
              <w:jc w:val="center"/>
              <w:rPr>
                <w:sz w:val="16"/>
                <w:szCs w:val="16"/>
              </w:rPr>
            </w:pPr>
          </w:p>
          <w:p w14:paraId="283B01B5" w14:textId="77777777" w:rsidR="009D06A6" w:rsidRPr="00ED31D8" w:rsidRDefault="009D06A6" w:rsidP="009D06A6">
            <w:pPr>
              <w:jc w:val="center"/>
              <w:rPr>
                <w:b/>
                <w:bCs/>
                <w:sz w:val="16"/>
                <w:szCs w:val="16"/>
              </w:rPr>
            </w:pPr>
            <w:r w:rsidRPr="00ED31D8">
              <w:rPr>
                <w:b/>
                <w:bCs/>
                <w:color w:val="C00000"/>
                <w:sz w:val="24"/>
                <w:szCs w:val="24"/>
              </w:rPr>
              <w:t>High</w:t>
            </w:r>
          </w:p>
        </w:tc>
        <w:tc>
          <w:tcPr>
            <w:tcW w:w="4056" w:type="dxa"/>
          </w:tcPr>
          <w:p w14:paraId="7ABD4C2D" w14:textId="77777777" w:rsidR="009D06A6" w:rsidRPr="007837E1" w:rsidRDefault="009D06A6" w:rsidP="009D06A6">
            <w:pPr>
              <w:spacing w:line="360" w:lineRule="auto"/>
              <w:rPr>
                <w:sz w:val="18"/>
                <w:szCs w:val="18"/>
              </w:rPr>
            </w:pPr>
          </w:p>
        </w:tc>
        <w:tc>
          <w:tcPr>
            <w:tcW w:w="1983" w:type="dxa"/>
            <w:vAlign w:val="center"/>
          </w:tcPr>
          <w:p w14:paraId="4B2048DE" w14:textId="77777777" w:rsidR="009D06A6" w:rsidRPr="00ED31D8" w:rsidRDefault="009D06A6" w:rsidP="009D06A6">
            <w:pPr>
              <w:spacing w:line="360" w:lineRule="auto"/>
              <w:rPr>
                <w:sz w:val="18"/>
                <w:szCs w:val="18"/>
                <w:highlight w:val="yellow"/>
              </w:rPr>
            </w:pPr>
            <w:r w:rsidRPr="00ED31D8">
              <w:rPr>
                <w:sz w:val="18"/>
                <w:szCs w:val="18"/>
                <w:highlight w:val="yellow"/>
              </w:rPr>
              <w:t>Application</w:t>
            </w:r>
          </w:p>
          <w:p w14:paraId="3098437E" w14:textId="77777777" w:rsidR="009D06A6" w:rsidRPr="00ED31D8" w:rsidRDefault="009D06A6" w:rsidP="009D06A6">
            <w:pPr>
              <w:spacing w:line="192" w:lineRule="auto"/>
              <w:rPr>
                <w:sz w:val="18"/>
                <w:szCs w:val="18"/>
                <w:highlight w:val="yellow"/>
              </w:rPr>
            </w:pPr>
            <w:r w:rsidRPr="00ED31D8">
              <w:rPr>
                <w:sz w:val="18"/>
                <w:szCs w:val="18"/>
                <w:highlight w:val="yellow"/>
              </w:rPr>
              <w:t>Video/phone interview</w:t>
            </w:r>
          </w:p>
          <w:p w14:paraId="5C620041" w14:textId="77777777" w:rsidR="009D06A6" w:rsidRPr="007837E1" w:rsidRDefault="009D06A6" w:rsidP="009D06A6">
            <w:pPr>
              <w:spacing w:before="120" w:line="360" w:lineRule="auto"/>
              <w:rPr>
                <w:sz w:val="18"/>
                <w:szCs w:val="18"/>
              </w:rPr>
            </w:pPr>
            <w:r w:rsidRPr="00ED31D8">
              <w:rPr>
                <w:sz w:val="18"/>
                <w:szCs w:val="18"/>
                <w:highlight w:val="yellow"/>
              </w:rPr>
              <w:t>Site Interview</w:t>
            </w:r>
          </w:p>
          <w:p w14:paraId="36B0A265" w14:textId="77777777" w:rsidR="009D06A6" w:rsidRPr="007837E1" w:rsidRDefault="009D06A6" w:rsidP="009D06A6">
            <w:pPr>
              <w:spacing w:line="360" w:lineRule="auto"/>
              <w:rPr>
                <w:sz w:val="18"/>
                <w:szCs w:val="18"/>
              </w:rPr>
            </w:pPr>
            <w:r w:rsidRPr="007837E1">
              <w:rPr>
                <w:sz w:val="18"/>
                <w:szCs w:val="18"/>
              </w:rPr>
              <w:t>References</w:t>
            </w:r>
          </w:p>
        </w:tc>
      </w:tr>
      <w:tr w:rsidR="009D06A6" w14:paraId="41E357E5" w14:textId="77777777" w:rsidTr="00ED31D8">
        <w:trPr>
          <w:trHeight w:val="1739"/>
        </w:trPr>
        <w:tc>
          <w:tcPr>
            <w:tcW w:w="2861" w:type="dxa"/>
            <w:vAlign w:val="center"/>
          </w:tcPr>
          <w:p w14:paraId="224D3BB5" w14:textId="77777777" w:rsidR="00ED31D8" w:rsidRPr="000F6E04" w:rsidRDefault="00ED31D8" w:rsidP="00ED31D8">
            <w:r w:rsidRPr="000F6E04">
              <w:lastRenderedPageBreak/>
              <w:t>A commitment to the educational mission of Whitworth University as a comprehensive Christian liberal arts university affiliated with the Presbyterian church.</w:t>
            </w:r>
          </w:p>
          <w:p w14:paraId="4E007EFD" w14:textId="77777777" w:rsidR="009D06A6" w:rsidRDefault="009D06A6" w:rsidP="009D06A6"/>
        </w:tc>
        <w:tc>
          <w:tcPr>
            <w:tcW w:w="721" w:type="dxa"/>
            <w:vAlign w:val="center"/>
          </w:tcPr>
          <w:p w14:paraId="04148E79" w14:textId="23B0E903" w:rsidR="009D06A6" w:rsidRPr="00977DF7" w:rsidRDefault="00ED31D8" w:rsidP="00ED31D8">
            <w:pPr>
              <w:jc w:val="center"/>
              <w:rPr>
                <w:b/>
                <w:color w:val="00B050"/>
              </w:rPr>
            </w:pPr>
            <w:r>
              <w:rPr>
                <w:b/>
                <w:color w:val="00B050"/>
              </w:rPr>
              <w:t>R</w:t>
            </w:r>
          </w:p>
        </w:tc>
        <w:tc>
          <w:tcPr>
            <w:tcW w:w="3335" w:type="dxa"/>
          </w:tcPr>
          <w:p w14:paraId="23AA7447" w14:textId="77777777" w:rsidR="009D06A6" w:rsidRDefault="009D06A6" w:rsidP="009D06A6"/>
        </w:tc>
        <w:tc>
          <w:tcPr>
            <w:tcW w:w="540" w:type="dxa"/>
            <w:vAlign w:val="center"/>
          </w:tcPr>
          <w:p w14:paraId="5D3B83BC" w14:textId="7A8A38C5" w:rsidR="009D06A6" w:rsidRPr="007837E1" w:rsidRDefault="00ED31D8" w:rsidP="00ED31D8">
            <w:pPr>
              <w:spacing w:line="360" w:lineRule="auto"/>
              <w:jc w:val="center"/>
              <w:rPr>
                <w:sz w:val="18"/>
                <w:szCs w:val="18"/>
              </w:rPr>
            </w:pPr>
            <w:r>
              <w:rPr>
                <w:sz w:val="18"/>
                <w:szCs w:val="18"/>
              </w:rPr>
              <w:t>N</w:t>
            </w:r>
          </w:p>
        </w:tc>
        <w:tc>
          <w:tcPr>
            <w:tcW w:w="3590" w:type="dxa"/>
          </w:tcPr>
          <w:p w14:paraId="4F39A920" w14:textId="77777777" w:rsidR="009D06A6" w:rsidRDefault="009D06A6" w:rsidP="009D06A6"/>
        </w:tc>
        <w:tc>
          <w:tcPr>
            <w:tcW w:w="1097" w:type="dxa"/>
            <w:vAlign w:val="center"/>
          </w:tcPr>
          <w:p w14:paraId="721A04B1" w14:textId="77777777" w:rsidR="009D06A6" w:rsidRPr="009D06A6" w:rsidRDefault="009D06A6" w:rsidP="009D06A6">
            <w:pPr>
              <w:jc w:val="center"/>
              <w:rPr>
                <w:sz w:val="16"/>
                <w:szCs w:val="16"/>
              </w:rPr>
            </w:pPr>
            <w:r w:rsidRPr="009D06A6">
              <w:rPr>
                <w:sz w:val="16"/>
                <w:szCs w:val="16"/>
              </w:rPr>
              <w:t>Low</w:t>
            </w:r>
          </w:p>
          <w:p w14:paraId="6B32F2DC" w14:textId="77777777" w:rsidR="009D06A6" w:rsidRPr="009D06A6" w:rsidRDefault="009D06A6" w:rsidP="009D06A6">
            <w:pPr>
              <w:ind w:left="180"/>
              <w:jc w:val="center"/>
              <w:rPr>
                <w:sz w:val="16"/>
                <w:szCs w:val="16"/>
              </w:rPr>
            </w:pPr>
          </w:p>
          <w:p w14:paraId="1C9BC5CE" w14:textId="77777777" w:rsidR="009D06A6" w:rsidRPr="00ED31D8" w:rsidRDefault="009D06A6" w:rsidP="009D06A6">
            <w:pPr>
              <w:jc w:val="center"/>
              <w:rPr>
                <w:color w:val="C00000"/>
                <w:sz w:val="24"/>
                <w:szCs w:val="24"/>
              </w:rPr>
            </w:pPr>
            <w:r w:rsidRPr="00ED31D8">
              <w:rPr>
                <w:color w:val="C00000"/>
                <w:sz w:val="24"/>
                <w:szCs w:val="24"/>
              </w:rPr>
              <w:t>Medium</w:t>
            </w:r>
          </w:p>
          <w:p w14:paraId="1F002842" w14:textId="77777777" w:rsidR="009D06A6" w:rsidRDefault="009D06A6" w:rsidP="009D06A6">
            <w:pPr>
              <w:jc w:val="center"/>
              <w:rPr>
                <w:sz w:val="16"/>
                <w:szCs w:val="16"/>
              </w:rPr>
            </w:pPr>
          </w:p>
          <w:p w14:paraId="64153D32" w14:textId="77777777" w:rsidR="009D06A6" w:rsidRPr="00ED31D8" w:rsidRDefault="009D06A6" w:rsidP="009D06A6">
            <w:pPr>
              <w:jc w:val="center"/>
              <w:rPr>
                <w:b/>
                <w:bCs/>
                <w:sz w:val="16"/>
                <w:szCs w:val="16"/>
              </w:rPr>
            </w:pPr>
            <w:r w:rsidRPr="00ED31D8">
              <w:rPr>
                <w:b/>
                <w:bCs/>
                <w:color w:val="C00000"/>
                <w:sz w:val="24"/>
                <w:szCs w:val="24"/>
              </w:rPr>
              <w:t>High</w:t>
            </w:r>
          </w:p>
        </w:tc>
        <w:tc>
          <w:tcPr>
            <w:tcW w:w="4056" w:type="dxa"/>
          </w:tcPr>
          <w:p w14:paraId="1DD9A379" w14:textId="77777777" w:rsidR="009D06A6" w:rsidRPr="007837E1" w:rsidRDefault="009D06A6" w:rsidP="009D06A6">
            <w:pPr>
              <w:spacing w:line="360" w:lineRule="auto"/>
              <w:rPr>
                <w:sz w:val="18"/>
                <w:szCs w:val="18"/>
              </w:rPr>
            </w:pPr>
          </w:p>
        </w:tc>
        <w:tc>
          <w:tcPr>
            <w:tcW w:w="1983" w:type="dxa"/>
            <w:vAlign w:val="center"/>
          </w:tcPr>
          <w:p w14:paraId="4161198C" w14:textId="77777777" w:rsidR="009D06A6" w:rsidRPr="00ED31D8" w:rsidRDefault="009D06A6" w:rsidP="009D06A6">
            <w:pPr>
              <w:spacing w:line="360" w:lineRule="auto"/>
              <w:rPr>
                <w:sz w:val="18"/>
                <w:szCs w:val="18"/>
                <w:highlight w:val="yellow"/>
              </w:rPr>
            </w:pPr>
            <w:r w:rsidRPr="00ED31D8">
              <w:rPr>
                <w:sz w:val="18"/>
                <w:szCs w:val="18"/>
                <w:highlight w:val="yellow"/>
              </w:rPr>
              <w:t>Application</w:t>
            </w:r>
          </w:p>
          <w:p w14:paraId="451DD95D" w14:textId="77777777" w:rsidR="009D06A6" w:rsidRPr="00ED31D8" w:rsidRDefault="009D06A6" w:rsidP="009D06A6">
            <w:pPr>
              <w:spacing w:line="192" w:lineRule="auto"/>
              <w:rPr>
                <w:sz w:val="18"/>
                <w:szCs w:val="18"/>
                <w:highlight w:val="yellow"/>
              </w:rPr>
            </w:pPr>
            <w:r w:rsidRPr="00ED31D8">
              <w:rPr>
                <w:sz w:val="18"/>
                <w:szCs w:val="18"/>
                <w:highlight w:val="yellow"/>
              </w:rPr>
              <w:t>Video/phone interview</w:t>
            </w:r>
          </w:p>
          <w:p w14:paraId="2528A5E5" w14:textId="77777777" w:rsidR="009D06A6" w:rsidRPr="007837E1" w:rsidRDefault="009D06A6" w:rsidP="009D06A6">
            <w:pPr>
              <w:spacing w:before="120" w:line="360" w:lineRule="auto"/>
              <w:rPr>
                <w:sz w:val="18"/>
                <w:szCs w:val="18"/>
              </w:rPr>
            </w:pPr>
            <w:r w:rsidRPr="00ED31D8">
              <w:rPr>
                <w:sz w:val="18"/>
                <w:szCs w:val="18"/>
                <w:highlight w:val="yellow"/>
              </w:rPr>
              <w:t>Site Interview</w:t>
            </w:r>
          </w:p>
          <w:p w14:paraId="23710541" w14:textId="77777777" w:rsidR="009D06A6" w:rsidRPr="007837E1" w:rsidRDefault="009D06A6" w:rsidP="009D06A6">
            <w:pPr>
              <w:spacing w:line="360" w:lineRule="auto"/>
              <w:rPr>
                <w:sz w:val="18"/>
                <w:szCs w:val="18"/>
              </w:rPr>
            </w:pPr>
            <w:r w:rsidRPr="007837E1">
              <w:rPr>
                <w:sz w:val="18"/>
                <w:szCs w:val="18"/>
              </w:rPr>
              <w:t>References</w:t>
            </w:r>
          </w:p>
        </w:tc>
      </w:tr>
      <w:tr w:rsidR="009D06A6" w14:paraId="7895B5D3" w14:textId="77777777" w:rsidTr="00ED31D8">
        <w:trPr>
          <w:trHeight w:val="1739"/>
        </w:trPr>
        <w:tc>
          <w:tcPr>
            <w:tcW w:w="2861" w:type="dxa"/>
            <w:vAlign w:val="center"/>
          </w:tcPr>
          <w:p w14:paraId="49AFB865" w14:textId="77777777" w:rsidR="009D06A6" w:rsidRDefault="009D06A6" w:rsidP="009D06A6"/>
        </w:tc>
        <w:tc>
          <w:tcPr>
            <w:tcW w:w="721" w:type="dxa"/>
          </w:tcPr>
          <w:p w14:paraId="7541CA1D" w14:textId="77777777" w:rsidR="009D06A6" w:rsidRPr="00977DF7" w:rsidRDefault="009D06A6" w:rsidP="009D06A6">
            <w:pPr>
              <w:rPr>
                <w:b/>
                <w:color w:val="00B050"/>
              </w:rPr>
            </w:pPr>
          </w:p>
        </w:tc>
        <w:tc>
          <w:tcPr>
            <w:tcW w:w="3335" w:type="dxa"/>
          </w:tcPr>
          <w:p w14:paraId="77F3A90D" w14:textId="77777777" w:rsidR="009D06A6" w:rsidRDefault="009D06A6" w:rsidP="009D06A6"/>
        </w:tc>
        <w:tc>
          <w:tcPr>
            <w:tcW w:w="540" w:type="dxa"/>
          </w:tcPr>
          <w:p w14:paraId="59A954ED" w14:textId="77777777" w:rsidR="009D06A6" w:rsidRPr="007837E1" w:rsidRDefault="009D06A6" w:rsidP="009D06A6">
            <w:pPr>
              <w:spacing w:line="360" w:lineRule="auto"/>
              <w:rPr>
                <w:sz w:val="18"/>
                <w:szCs w:val="18"/>
              </w:rPr>
            </w:pPr>
          </w:p>
        </w:tc>
        <w:tc>
          <w:tcPr>
            <w:tcW w:w="3590" w:type="dxa"/>
          </w:tcPr>
          <w:p w14:paraId="502BF604" w14:textId="77777777" w:rsidR="009D06A6" w:rsidRDefault="009D06A6" w:rsidP="009D06A6"/>
        </w:tc>
        <w:tc>
          <w:tcPr>
            <w:tcW w:w="1097" w:type="dxa"/>
            <w:vAlign w:val="center"/>
          </w:tcPr>
          <w:p w14:paraId="4189E333" w14:textId="77777777" w:rsidR="009D06A6" w:rsidRPr="009D06A6" w:rsidRDefault="009D06A6" w:rsidP="009D06A6">
            <w:pPr>
              <w:jc w:val="center"/>
              <w:rPr>
                <w:sz w:val="16"/>
                <w:szCs w:val="16"/>
              </w:rPr>
            </w:pPr>
            <w:r w:rsidRPr="009D06A6">
              <w:rPr>
                <w:sz w:val="16"/>
                <w:szCs w:val="16"/>
              </w:rPr>
              <w:t>Low</w:t>
            </w:r>
          </w:p>
          <w:p w14:paraId="61DDFD02" w14:textId="77777777" w:rsidR="009D06A6" w:rsidRDefault="009D06A6" w:rsidP="009D06A6">
            <w:pPr>
              <w:jc w:val="center"/>
              <w:rPr>
                <w:sz w:val="16"/>
                <w:szCs w:val="16"/>
              </w:rPr>
            </w:pPr>
          </w:p>
          <w:p w14:paraId="1C401BA2" w14:textId="77777777" w:rsidR="009D06A6" w:rsidRPr="009D06A6" w:rsidRDefault="009D06A6" w:rsidP="009D06A6">
            <w:pPr>
              <w:jc w:val="center"/>
              <w:rPr>
                <w:sz w:val="16"/>
                <w:szCs w:val="16"/>
              </w:rPr>
            </w:pPr>
            <w:r w:rsidRPr="009D06A6">
              <w:rPr>
                <w:sz w:val="16"/>
                <w:szCs w:val="16"/>
              </w:rPr>
              <w:t>Medium</w:t>
            </w:r>
          </w:p>
          <w:p w14:paraId="6270CA86" w14:textId="77777777" w:rsidR="009D06A6" w:rsidRPr="009D06A6" w:rsidRDefault="009D06A6" w:rsidP="009D06A6">
            <w:pPr>
              <w:ind w:left="180"/>
              <w:jc w:val="center"/>
              <w:rPr>
                <w:sz w:val="16"/>
                <w:szCs w:val="16"/>
              </w:rPr>
            </w:pPr>
          </w:p>
          <w:p w14:paraId="1C166B1F" w14:textId="77777777" w:rsidR="009D06A6" w:rsidRPr="009D06A6" w:rsidRDefault="009D06A6" w:rsidP="009D06A6">
            <w:pPr>
              <w:jc w:val="center"/>
              <w:rPr>
                <w:sz w:val="16"/>
                <w:szCs w:val="16"/>
              </w:rPr>
            </w:pPr>
            <w:r w:rsidRPr="009D06A6">
              <w:rPr>
                <w:sz w:val="16"/>
                <w:szCs w:val="16"/>
              </w:rPr>
              <w:t>High</w:t>
            </w:r>
          </w:p>
        </w:tc>
        <w:tc>
          <w:tcPr>
            <w:tcW w:w="4056" w:type="dxa"/>
          </w:tcPr>
          <w:p w14:paraId="23184214" w14:textId="77777777" w:rsidR="009D06A6" w:rsidRPr="007837E1" w:rsidRDefault="009D06A6" w:rsidP="009D06A6">
            <w:pPr>
              <w:spacing w:line="360" w:lineRule="auto"/>
              <w:rPr>
                <w:sz w:val="18"/>
                <w:szCs w:val="18"/>
              </w:rPr>
            </w:pPr>
          </w:p>
        </w:tc>
        <w:tc>
          <w:tcPr>
            <w:tcW w:w="1983" w:type="dxa"/>
            <w:vAlign w:val="center"/>
          </w:tcPr>
          <w:p w14:paraId="74ABCD7B" w14:textId="77777777" w:rsidR="009D06A6" w:rsidRPr="007837E1" w:rsidRDefault="009D06A6" w:rsidP="009D06A6">
            <w:pPr>
              <w:spacing w:line="360" w:lineRule="auto"/>
              <w:rPr>
                <w:sz w:val="18"/>
                <w:szCs w:val="18"/>
              </w:rPr>
            </w:pPr>
            <w:r w:rsidRPr="007837E1">
              <w:rPr>
                <w:sz w:val="18"/>
                <w:szCs w:val="18"/>
              </w:rPr>
              <w:t>Application</w:t>
            </w:r>
          </w:p>
          <w:p w14:paraId="7DF6EE2D" w14:textId="77777777" w:rsidR="009D06A6" w:rsidRPr="007837E1" w:rsidRDefault="009D06A6" w:rsidP="009D06A6">
            <w:pPr>
              <w:spacing w:line="192" w:lineRule="auto"/>
              <w:rPr>
                <w:sz w:val="18"/>
                <w:szCs w:val="18"/>
              </w:rPr>
            </w:pPr>
            <w:r>
              <w:rPr>
                <w:sz w:val="18"/>
                <w:szCs w:val="18"/>
              </w:rPr>
              <w:t>Video</w:t>
            </w:r>
            <w:r w:rsidRPr="007837E1">
              <w:rPr>
                <w:sz w:val="18"/>
                <w:szCs w:val="18"/>
              </w:rPr>
              <w:t>/phone interview</w:t>
            </w:r>
          </w:p>
          <w:p w14:paraId="051C365A" w14:textId="77777777" w:rsidR="009D06A6" w:rsidRPr="007837E1" w:rsidRDefault="009D06A6" w:rsidP="009D06A6">
            <w:pPr>
              <w:spacing w:before="120" w:line="360" w:lineRule="auto"/>
              <w:rPr>
                <w:sz w:val="18"/>
                <w:szCs w:val="18"/>
              </w:rPr>
            </w:pPr>
            <w:r w:rsidRPr="007837E1">
              <w:rPr>
                <w:sz w:val="18"/>
                <w:szCs w:val="18"/>
              </w:rPr>
              <w:t>Site Interview</w:t>
            </w:r>
          </w:p>
          <w:p w14:paraId="265DD3DE" w14:textId="77777777" w:rsidR="009D06A6" w:rsidRPr="007837E1" w:rsidRDefault="009D06A6" w:rsidP="009D06A6">
            <w:pPr>
              <w:spacing w:line="360" w:lineRule="auto"/>
              <w:rPr>
                <w:sz w:val="18"/>
                <w:szCs w:val="18"/>
              </w:rPr>
            </w:pPr>
            <w:r w:rsidRPr="007837E1">
              <w:rPr>
                <w:sz w:val="18"/>
                <w:szCs w:val="18"/>
              </w:rPr>
              <w:t>References</w:t>
            </w:r>
          </w:p>
        </w:tc>
      </w:tr>
      <w:tr w:rsidR="009D06A6" w14:paraId="586661A5" w14:textId="77777777" w:rsidTr="00ED31D8">
        <w:trPr>
          <w:trHeight w:val="1739"/>
        </w:trPr>
        <w:tc>
          <w:tcPr>
            <w:tcW w:w="2861" w:type="dxa"/>
            <w:vAlign w:val="center"/>
          </w:tcPr>
          <w:p w14:paraId="226D591D" w14:textId="77777777" w:rsidR="009D06A6" w:rsidRDefault="009D06A6" w:rsidP="009D06A6"/>
        </w:tc>
        <w:tc>
          <w:tcPr>
            <w:tcW w:w="721" w:type="dxa"/>
          </w:tcPr>
          <w:p w14:paraId="580071F2" w14:textId="77777777" w:rsidR="009D06A6" w:rsidRPr="00977DF7" w:rsidRDefault="009D06A6" w:rsidP="009D06A6">
            <w:pPr>
              <w:rPr>
                <w:b/>
                <w:color w:val="00B050"/>
              </w:rPr>
            </w:pPr>
          </w:p>
        </w:tc>
        <w:tc>
          <w:tcPr>
            <w:tcW w:w="3335" w:type="dxa"/>
          </w:tcPr>
          <w:p w14:paraId="24202489" w14:textId="77777777" w:rsidR="009D06A6" w:rsidRDefault="009D06A6" w:rsidP="009D06A6"/>
        </w:tc>
        <w:tc>
          <w:tcPr>
            <w:tcW w:w="540" w:type="dxa"/>
          </w:tcPr>
          <w:p w14:paraId="00266A86" w14:textId="77777777" w:rsidR="009D06A6" w:rsidRPr="007837E1" w:rsidRDefault="009D06A6" w:rsidP="009D06A6">
            <w:pPr>
              <w:spacing w:line="360" w:lineRule="auto"/>
              <w:rPr>
                <w:sz w:val="18"/>
                <w:szCs w:val="18"/>
              </w:rPr>
            </w:pPr>
          </w:p>
        </w:tc>
        <w:tc>
          <w:tcPr>
            <w:tcW w:w="3590" w:type="dxa"/>
          </w:tcPr>
          <w:p w14:paraId="5CD1467C" w14:textId="77777777" w:rsidR="009D06A6" w:rsidRDefault="009D06A6" w:rsidP="009D06A6"/>
        </w:tc>
        <w:tc>
          <w:tcPr>
            <w:tcW w:w="1097" w:type="dxa"/>
            <w:vAlign w:val="center"/>
          </w:tcPr>
          <w:p w14:paraId="6389D88A" w14:textId="77777777" w:rsidR="009D06A6" w:rsidRPr="009D06A6" w:rsidRDefault="009D06A6" w:rsidP="009D06A6">
            <w:pPr>
              <w:jc w:val="center"/>
              <w:rPr>
                <w:sz w:val="16"/>
                <w:szCs w:val="16"/>
              </w:rPr>
            </w:pPr>
            <w:r w:rsidRPr="009D06A6">
              <w:rPr>
                <w:sz w:val="16"/>
                <w:szCs w:val="16"/>
              </w:rPr>
              <w:t>Low</w:t>
            </w:r>
          </w:p>
          <w:p w14:paraId="3A451806" w14:textId="77777777" w:rsidR="009D06A6" w:rsidRPr="009D06A6" w:rsidRDefault="009D06A6" w:rsidP="009D06A6">
            <w:pPr>
              <w:ind w:left="180"/>
              <w:jc w:val="center"/>
              <w:rPr>
                <w:sz w:val="16"/>
                <w:szCs w:val="16"/>
              </w:rPr>
            </w:pPr>
          </w:p>
          <w:p w14:paraId="07B77B9E" w14:textId="77777777" w:rsidR="009D06A6" w:rsidRPr="009D06A6" w:rsidRDefault="009D06A6" w:rsidP="009D06A6">
            <w:pPr>
              <w:jc w:val="center"/>
              <w:rPr>
                <w:sz w:val="16"/>
                <w:szCs w:val="16"/>
              </w:rPr>
            </w:pPr>
            <w:r w:rsidRPr="009D06A6">
              <w:rPr>
                <w:sz w:val="16"/>
                <w:szCs w:val="16"/>
              </w:rPr>
              <w:t>Medium</w:t>
            </w:r>
          </w:p>
          <w:p w14:paraId="250E2348" w14:textId="77777777" w:rsidR="009D06A6" w:rsidRPr="009D06A6" w:rsidRDefault="009D06A6" w:rsidP="009D06A6">
            <w:pPr>
              <w:ind w:left="180"/>
              <w:jc w:val="center"/>
              <w:rPr>
                <w:sz w:val="16"/>
                <w:szCs w:val="16"/>
              </w:rPr>
            </w:pPr>
          </w:p>
          <w:p w14:paraId="2A6C548E" w14:textId="77777777" w:rsidR="009D06A6" w:rsidRPr="009D06A6" w:rsidRDefault="009D06A6" w:rsidP="009D06A6">
            <w:pPr>
              <w:jc w:val="center"/>
              <w:rPr>
                <w:sz w:val="16"/>
                <w:szCs w:val="16"/>
              </w:rPr>
            </w:pPr>
            <w:r w:rsidRPr="009D06A6">
              <w:rPr>
                <w:sz w:val="16"/>
                <w:szCs w:val="16"/>
              </w:rPr>
              <w:t>High</w:t>
            </w:r>
          </w:p>
        </w:tc>
        <w:tc>
          <w:tcPr>
            <w:tcW w:w="4056" w:type="dxa"/>
          </w:tcPr>
          <w:p w14:paraId="18F4856F" w14:textId="77777777" w:rsidR="009D06A6" w:rsidRPr="007837E1" w:rsidRDefault="009D06A6" w:rsidP="009D06A6">
            <w:pPr>
              <w:spacing w:line="360" w:lineRule="auto"/>
              <w:rPr>
                <w:sz w:val="18"/>
                <w:szCs w:val="18"/>
              </w:rPr>
            </w:pPr>
          </w:p>
        </w:tc>
        <w:tc>
          <w:tcPr>
            <w:tcW w:w="1983" w:type="dxa"/>
            <w:vAlign w:val="center"/>
          </w:tcPr>
          <w:p w14:paraId="77AFAF7D" w14:textId="77777777" w:rsidR="009D06A6" w:rsidRPr="007837E1" w:rsidRDefault="009D06A6" w:rsidP="009D06A6">
            <w:pPr>
              <w:spacing w:line="360" w:lineRule="auto"/>
              <w:rPr>
                <w:sz w:val="18"/>
                <w:szCs w:val="18"/>
              </w:rPr>
            </w:pPr>
            <w:r w:rsidRPr="007837E1">
              <w:rPr>
                <w:sz w:val="18"/>
                <w:szCs w:val="18"/>
              </w:rPr>
              <w:t>Application</w:t>
            </w:r>
          </w:p>
          <w:p w14:paraId="29EC4925" w14:textId="77777777" w:rsidR="009D06A6" w:rsidRPr="007837E1" w:rsidRDefault="009D06A6" w:rsidP="009D06A6">
            <w:pPr>
              <w:spacing w:line="192" w:lineRule="auto"/>
              <w:rPr>
                <w:sz w:val="18"/>
                <w:szCs w:val="18"/>
              </w:rPr>
            </w:pPr>
            <w:r>
              <w:rPr>
                <w:sz w:val="18"/>
                <w:szCs w:val="18"/>
              </w:rPr>
              <w:t>Video</w:t>
            </w:r>
            <w:r w:rsidRPr="007837E1">
              <w:rPr>
                <w:sz w:val="18"/>
                <w:szCs w:val="18"/>
              </w:rPr>
              <w:t>/phone interview</w:t>
            </w:r>
          </w:p>
          <w:p w14:paraId="68BED84C" w14:textId="77777777" w:rsidR="009D06A6" w:rsidRPr="007837E1" w:rsidRDefault="009D06A6" w:rsidP="009D06A6">
            <w:pPr>
              <w:spacing w:before="120" w:line="360" w:lineRule="auto"/>
              <w:rPr>
                <w:sz w:val="18"/>
                <w:szCs w:val="18"/>
              </w:rPr>
            </w:pPr>
            <w:r w:rsidRPr="007837E1">
              <w:rPr>
                <w:sz w:val="18"/>
                <w:szCs w:val="18"/>
              </w:rPr>
              <w:t>Site Interview</w:t>
            </w:r>
          </w:p>
          <w:p w14:paraId="7C7CBCDD" w14:textId="77777777" w:rsidR="009D06A6" w:rsidRPr="007837E1" w:rsidRDefault="009D06A6" w:rsidP="009D06A6">
            <w:pPr>
              <w:spacing w:line="360" w:lineRule="auto"/>
              <w:rPr>
                <w:sz w:val="18"/>
                <w:szCs w:val="18"/>
              </w:rPr>
            </w:pPr>
            <w:r w:rsidRPr="007837E1">
              <w:rPr>
                <w:sz w:val="18"/>
                <w:szCs w:val="18"/>
              </w:rPr>
              <w:t>References</w:t>
            </w:r>
          </w:p>
        </w:tc>
      </w:tr>
      <w:tr w:rsidR="00702E94" w14:paraId="616A9F8C" w14:textId="77777777" w:rsidTr="00ED31D8">
        <w:trPr>
          <w:trHeight w:val="1739"/>
        </w:trPr>
        <w:tc>
          <w:tcPr>
            <w:tcW w:w="2861" w:type="dxa"/>
            <w:vAlign w:val="center"/>
          </w:tcPr>
          <w:p w14:paraId="7E6062AB" w14:textId="5277A7BB" w:rsidR="00702E94" w:rsidRDefault="00702E94" w:rsidP="00702E94"/>
        </w:tc>
        <w:tc>
          <w:tcPr>
            <w:tcW w:w="721" w:type="dxa"/>
          </w:tcPr>
          <w:p w14:paraId="52B63DEB" w14:textId="77777777" w:rsidR="00702E94" w:rsidRPr="00977DF7" w:rsidRDefault="00702E94" w:rsidP="00702E94">
            <w:pPr>
              <w:rPr>
                <w:b/>
                <w:color w:val="00B050"/>
              </w:rPr>
            </w:pPr>
          </w:p>
        </w:tc>
        <w:tc>
          <w:tcPr>
            <w:tcW w:w="3335" w:type="dxa"/>
          </w:tcPr>
          <w:p w14:paraId="34724DB1" w14:textId="77777777" w:rsidR="00702E94" w:rsidRDefault="00702E94" w:rsidP="00702E94"/>
        </w:tc>
        <w:tc>
          <w:tcPr>
            <w:tcW w:w="540" w:type="dxa"/>
          </w:tcPr>
          <w:p w14:paraId="201B59AB" w14:textId="77777777" w:rsidR="00702E94" w:rsidRPr="007837E1" w:rsidRDefault="00702E94" w:rsidP="00702E94">
            <w:pPr>
              <w:spacing w:line="360" w:lineRule="auto"/>
              <w:rPr>
                <w:sz w:val="18"/>
                <w:szCs w:val="18"/>
              </w:rPr>
            </w:pPr>
          </w:p>
        </w:tc>
        <w:tc>
          <w:tcPr>
            <w:tcW w:w="3590" w:type="dxa"/>
          </w:tcPr>
          <w:p w14:paraId="544BAAD8" w14:textId="77777777" w:rsidR="00702E94" w:rsidRDefault="00702E94" w:rsidP="00702E94"/>
        </w:tc>
        <w:tc>
          <w:tcPr>
            <w:tcW w:w="1097" w:type="dxa"/>
            <w:vAlign w:val="center"/>
          </w:tcPr>
          <w:p w14:paraId="1AE0F3DD" w14:textId="77777777" w:rsidR="00702E94" w:rsidRPr="009D06A6" w:rsidRDefault="00702E94" w:rsidP="00702E94">
            <w:pPr>
              <w:jc w:val="center"/>
              <w:rPr>
                <w:sz w:val="16"/>
                <w:szCs w:val="16"/>
              </w:rPr>
            </w:pPr>
            <w:r w:rsidRPr="009D06A6">
              <w:rPr>
                <w:sz w:val="16"/>
                <w:szCs w:val="16"/>
              </w:rPr>
              <w:t>Low</w:t>
            </w:r>
          </w:p>
          <w:p w14:paraId="42F8377B" w14:textId="77777777" w:rsidR="00702E94" w:rsidRPr="009D06A6" w:rsidRDefault="00702E94" w:rsidP="00702E94">
            <w:pPr>
              <w:ind w:left="180"/>
              <w:jc w:val="center"/>
              <w:rPr>
                <w:sz w:val="16"/>
                <w:szCs w:val="16"/>
              </w:rPr>
            </w:pPr>
          </w:p>
          <w:p w14:paraId="47754D7D" w14:textId="77777777" w:rsidR="00702E94" w:rsidRPr="009D06A6" w:rsidRDefault="00702E94" w:rsidP="00702E94">
            <w:pPr>
              <w:jc w:val="center"/>
              <w:rPr>
                <w:sz w:val="16"/>
                <w:szCs w:val="16"/>
              </w:rPr>
            </w:pPr>
            <w:r w:rsidRPr="009D06A6">
              <w:rPr>
                <w:sz w:val="16"/>
                <w:szCs w:val="16"/>
              </w:rPr>
              <w:t>Medium</w:t>
            </w:r>
          </w:p>
          <w:p w14:paraId="7A2A8C26" w14:textId="77777777" w:rsidR="00702E94" w:rsidRPr="009D06A6" w:rsidRDefault="00702E94" w:rsidP="00702E94">
            <w:pPr>
              <w:ind w:left="180"/>
              <w:jc w:val="center"/>
              <w:rPr>
                <w:sz w:val="16"/>
                <w:szCs w:val="16"/>
              </w:rPr>
            </w:pPr>
          </w:p>
          <w:p w14:paraId="75E6035F" w14:textId="4D4F828B" w:rsidR="00702E94" w:rsidRPr="009D06A6" w:rsidRDefault="00702E94" w:rsidP="00702E94">
            <w:pPr>
              <w:jc w:val="center"/>
              <w:rPr>
                <w:sz w:val="16"/>
                <w:szCs w:val="16"/>
              </w:rPr>
            </w:pPr>
            <w:r w:rsidRPr="009D06A6">
              <w:rPr>
                <w:sz w:val="16"/>
                <w:szCs w:val="16"/>
              </w:rPr>
              <w:t>High</w:t>
            </w:r>
          </w:p>
        </w:tc>
        <w:tc>
          <w:tcPr>
            <w:tcW w:w="4056" w:type="dxa"/>
          </w:tcPr>
          <w:p w14:paraId="141C4ABA" w14:textId="77777777" w:rsidR="00702E94" w:rsidRPr="007837E1" w:rsidRDefault="00702E94" w:rsidP="00702E94">
            <w:pPr>
              <w:spacing w:line="360" w:lineRule="auto"/>
              <w:rPr>
                <w:sz w:val="18"/>
                <w:szCs w:val="18"/>
              </w:rPr>
            </w:pPr>
          </w:p>
        </w:tc>
        <w:tc>
          <w:tcPr>
            <w:tcW w:w="1983" w:type="dxa"/>
            <w:vAlign w:val="center"/>
          </w:tcPr>
          <w:p w14:paraId="7E4FE855" w14:textId="77777777" w:rsidR="00702E94" w:rsidRPr="007837E1" w:rsidRDefault="00702E94" w:rsidP="00702E94">
            <w:pPr>
              <w:spacing w:line="360" w:lineRule="auto"/>
              <w:rPr>
                <w:sz w:val="18"/>
                <w:szCs w:val="18"/>
              </w:rPr>
            </w:pPr>
            <w:r w:rsidRPr="007837E1">
              <w:rPr>
                <w:sz w:val="18"/>
                <w:szCs w:val="18"/>
              </w:rPr>
              <w:t>Application</w:t>
            </w:r>
          </w:p>
          <w:p w14:paraId="5A90FCEA" w14:textId="77777777" w:rsidR="00702E94" w:rsidRPr="007837E1" w:rsidRDefault="00702E94" w:rsidP="00702E94">
            <w:pPr>
              <w:spacing w:line="192" w:lineRule="auto"/>
              <w:rPr>
                <w:sz w:val="18"/>
                <w:szCs w:val="18"/>
              </w:rPr>
            </w:pPr>
            <w:r>
              <w:rPr>
                <w:sz w:val="18"/>
                <w:szCs w:val="18"/>
              </w:rPr>
              <w:t>Video</w:t>
            </w:r>
            <w:r w:rsidRPr="007837E1">
              <w:rPr>
                <w:sz w:val="18"/>
                <w:szCs w:val="18"/>
              </w:rPr>
              <w:t>/phone interview</w:t>
            </w:r>
          </w:p>
          <w:p w14:paraId="0743768D" w14:textId="77777777" w:rsidR="00702E94" w:rsidRPr="007837E1" w:rsidRDefault="00702E94" w:rsidP="00702E94">
            <w:pPr>
              <w:spacing w:before="120" w:line="360" w:lineRule="auto"/>
              <w:rPr>
                <w:sz w:val="18"/>
                <w:szCs w:val="18"/>
              </w:rPr>
            </w:pPr>
            <w:r w:rsidRPr="007837E1">
              <w:rPr>
                <w:sz w:val="18"/>
                <w:szCs w:val="18"/>
              </w:rPr>
              <w:t>Site Interview</w:t>
            </w:r>
          </w:p>
          <w:p w14:paraId="1C6B74C0" w14:textId="4227B505" w:rsidR="00702E94" w:rsidRPr="007837E1" w:rsidRDefault="00702E94" w:rsidP="00702E94">
            <w:pPr>
              <w:spacing w:line="360" w:lineRule="auto"/>
              <w:rPr>
                <w:sz w:val="18"/>
                <w:szCs w:val="18"/>
              </w:rPr>
            </w:pPr>
            <w:r w:rsidRPr="007837E1">
              <w:rPr>
                <w:sz w:val="18"/>
                <w:szCs w:val="18"/>
              </w:rPr>
              <w:t>References</w:t>
            </w:r>
          </w:p>
        </w:tc>
      </w:tr>
      <w:tr w:rsidR="00702E94" w14:paraId="404C2DDA" w14:textId="77777777" w:rsidTr="00ED31D8">
        <w:trPr>
          <w:trHeight w:val="1739"/>
        </w:trPr>
        <w:tc>
          <w:tcPr>
            <w:tcW w:w="2861" w:type="dxa"/>
            <w:vAlign w:val="center"/>
          </w:tcPr>
          <w:p w14:paraId="7429A0D0" w14:textId="77777777" w:rsidR="00702E94" w:rsidRDefault="00702E94" w:rsidP="00702E94"/>
        </w:tc>
        <w:tc>
          <w:tcPr>
            <w:tcW w:w="721" w:type="dxa"/>
          </w:tcPr>
          <w:p w14:paraId="7C0B4671" w14:textId="77777777" w:rsidR="00702E94" w:rsidRPr="00977DF7" w:rsidRDefault="00702E94" w:rsidP="00702E94">
            <w:pPr>
              <w:rPr>
                <w:b/>
                <w:color w:val="00B050"/>
              </w:rPr>
            </w:pPr>
          </w:p>
        </w:tc>
        <w:tc>
          <w:tcPr>
            <w:tcW w:w="3335" w:type="dxa"/>
          </w:tcPr>
          <w:p w14:paraId="579A590E" w14:textId="77777777" w:rsidR="00702E94" w:rsidRDefault="00702E94" w:rsidP="00702E94"/>
        </w:tc>
        <w:tc>
          <w:tcPr>
            <w:tcW w:w="540" w:type="dxa"/>
          </w:tcPr>
          <w:p w14:paraId="57575F9A" w14:textId="77777777" w:rsidR="00702E94" w:rsidRPr="007837E1" w:rsidRDefault="00702E94" w:rsidP="00702E94">
            <w:pPr>
              <w:spacing w:line="360" w:lineRule="auto"/>
              <w:rPr>
                <w:sz w:val="18"/>
                <w:szCs w:val="18"/>
              </w:rPr>
            </w:pPr>
          </w:p>
        </w:tc>
        <w:tc>
          <w:tcPr>
            <w:tcW w:w="3590" w:type="dxa"/>
          </w:tcPr>
          <w:p w14:paraId="4DFB77E7" w14:textId="77777777" w:rsidR="00702E94" w:rsidRDefault="00702E94" w:rsidP="00702E94"/>
        </w:tc>
        <w:tc>
          <w:tcPr>
            <w:tcW w:w="1097" w:type="dxa"/>
            <w:vAlign w:val="center"/>
          </w:tcPr>
          <w:p w14:paraId="4587CF33" w14:textId="77777777" w:rsidR="00702E94" w:rsidRPr="009D06A6" w:rsidRDefault="00702E94" w:rsidP="00702E94">
            <w:pPr>
              <w:jc w:val="center"/>
              <w:rPr>
                <w:sz w:val="16"/>
                <w:szCs w:val="16"/>
              </w:rPr>
            </w:pPr>
            <w:r w:rsidRPr="009D06A6">
              <w:rPr>
                <w:sz w:val="16"/>
                <w:szCs w:val="16"/>
              </w:rPr>
              <w:t>Low</w:t>
            </w:r>
          </w:p>
          <w:p w14:paraId="0624AA8D" w14:textId="77777777" w:rsidR="00702E94" w:rsidRPr="009D06A6" w:rsidRDefault="00702E94" w:rsidP="00702E94">
            <w:pPr>
              <w:ind w:left="180"/>
              <w:jc w:val="center"/>
              <w:rPr>
                <w:sz w:val="16"/>
                <w:szCs w:val="16"/>
              </w:rPr>
            </w:pPr>
          </w:p>
          <w:p w14:paraId="47AFA097" w14:textId="77777777" w:rsidR="00702E94" w:rsidRPr="009D06A6" w:rsidRDefault="00702E94" w:rsidP="00702E94">
            <w:pPr>
              <w:jc w:val="center"/>
              <w:rPr>
                <w:sz w:val="16"/>
                <w:szCs w:val="16"/>
              </w:rPr>
            </w:pPr>
            <w:r w:rsidRPr="009D06A6">
              <w:rPr>
                <w:sz w:val="16"/>
                <w:szCs w:val="16"/>
              </w:rPr>
              <w:t>Medium</w:t>
            </w:r>
          </w:p>
          <w:p w14:paraId="37B091A1" w14:textId="77777777" w:rsidR="00702E94" w:rsidRPr="009D06A6" w:rsidRDefault="00702E94" w:rsidP="00702E94">
            <w:pPr>
              <w:ind w:left="180"/>
              <w:jc w:val="center"/>
              <w:rPr>
                <w:sz w:val="16"/>
                <w:szCs w:val="16"/>
              </w:rPr>
            </w:pPr>
          </w:p>
          <w:p w14:paraId="4333B468" w14:textId="0BCF9FFD" w:rsidR="00702E94" w:rsidRPr="009D06A6" w:rsidRDefault="00702E94" w:rsidP="00702E94">
            <w:pPr>
              <w:jc w:val="center"/>
              <w:rPr>
                <w:sz w:val="16"/>
                <w:szCs w:val="16"/>
              </w:rPr>
            </w:pPr>
            <w:r w:rsidRPr="009D06A6">
              <w:rPr>
                <w:sz w:val="16"/>
                <w:szCs w:val="16"/>
              </w:rPr>
              <w:t>High</w:t>
            </w:r>
          </w:p>
        </w:tc>
        <w:tc>
          <w:tcPr>
            <w:tcW w:w="4056" w:type="dxa"/>
          </w:tcPr>
          <w:p w14:paraId="319CCB4E" w14:textId="77777777" w:rsidR="00702E94" w:rsidRPr="007837E1" w:rsidRDefault="00702E94" w:rsidP="00702E94">
            <w:pPr>
              <w:spacing w:line="360" w:lineRule="auto"/>
              <w:rPr>
                <w:sz w:val="18"/>
                <w:szCs w:val="18"/>
              </w:rPr>
            </w:pPr>
          </w:p>
        </w:tc>
        <w:tc>
          <w:tcPr>
            <w:tcW w:w="1983" w:type="dxa"/>
            <w:vAlign w:val="center"/>
          </w:tcPr>
          <w:p w14:paraId="37395FDD" w14:textId="77777777" w:rsidR="00702E94" w:rsidRPr="007837E1" w:rsidRDefault="00702E94" w:rsidP="00702E94">
            <w:pPr>
              <w:spacing w:line="360" w:lineRule="auto"/>
              <w:rPr>
                <w:sz w:val="18"/>
                <w:szCs w:val="18"/>
              </w:rPr>
            </w:pPr>
            <w:r w:rsidRPr="007837E1">
              <w:rPr>
                <w:sz w:val="18"/>
                <w:szCs w:val="18"/>
              </w:rPr>
              <w:t>Application</w:t>
            </w:r>
          </w:p>
          <w:p w14:paraId="2F1F688B" w14:textId="77777777" w:rsidR="00702E94" w:rsidRPr="007837E1" w:rsidRDefault="00702E94" w:rsidP="00702E94">
            <w:pPr>
              <w:spacing w:line="192" w:lineRule="auto"/>
              <w:rPr>
                <w:sz w:val="18"/>
                <w:szCs w:val="18"/>
              </w:rPr>
            </w:pPr>
            <w:r>
              <w:rPr>
                <w:sz w:val="18"/>
                <w:szCs w:val="18"/>
              </w:rPr>
              <w:t>Video</w:t>
            </w:r>
            <w:r w:rsidRPr="007837E1">
              <w:rPr>
                <w:sz w:val="18"/>
                <w:szCs w:val="18"/>
              </w:rPr>
              <w:t>/phone interview</w:t>
            </w:r>
          </w:p>
          <w:p w14:paraId="62FA6C5E" w14:textId="77777777" w:rsidR="00702E94" w:rsidRPr="007837E1" w:rsidRDefault="00702E94" w:rsidP="00702E94">
            <w:pPr>
              <w:spacing w:before="120" w:line="360" w:lineRule="auto"/>
              <w:rPr>
                <w:sz w:val="18"/>
                <w:szCs w:val="18"/>
              </w:rPr>
            </w:pPr>
            <w:r w:rsidRPr="007837E1">
              <w:rPr>
                <w:sz w:val="18"/>
                <w:szCs w:val="18"/>
              </w:rPr>
              <w:t>Site Interview</w:t>
            </w:r>
          </w:p>
          <w:p w14:paraId="67303AC9" w14:textId="3C1C441D" w:rsidR="00702E94" w:rsidRPr="007837E1" w:rsidRDefault="00702E94" w:rsidP="00702E94">
            <w:pPr>
              <w:spacing w:line="360" w:lineRule="auto"/>
              <w:rPr>
                <w:sz w:val="18"/>
                <w:szCs w:val="18"/>
              </w:rPr>
            </w:pPr>
            <w:r w:rsidRPr="007837E1">
              <w:rPr>
                <w:sz w:val="18"/>
                <w:szCs w:val="18"/>
              </w:rPr>
              <w:t>References</w:t>
            </w:r>
          </w:p>
        </w:tc>
      </w:tr>
      <w:tr w:rsidR="00702E94" w14:paraId="773A96BF" w14:textId="77777777" w:rsidTr="00ED31D8">
        <w:trPr>
          <w:trHeight w:val="1739"/>
        </w:trPr>
        <w:tc>
          <w:tcPr>
            <w:tcW w:w="2861" w:type="dxa"/>
            <w:vAlign w:val="center"/>
          </w:tcPr>
          <w:p w14:paraId="1314384C" w14:textId="77777777" w:rsidR="00702E94" w:rsidRDefault="00702E94" w:rsidP="00702E94"/>
        </w:tc>
        <w:tc>
          <w:tcPr>
            <w:tcW w:w="721" w:type="dxa"/>
          </w:tcPr>
          <w:p w14:paraId="09C07096" w14:textId="77777777" w:rsidR="00702E94" w:rsidRPr="00977DF7" w:rsidRDefault="00702E94" w:rsidP="00702E94">
            <w:pPr>
              <w:rPr>
                <w:b/>
                <w:color w:val="00B050"/>
              </w:rPr>
            </w:pPr>
          </w:p>
        </w:tc>
        <w:tc>
          <w:tcPr>
            <w:tcW w:w="3335" w:type="dxa"/>
          </w:tcPr>
          <w:p w14:paraId="36ABEE14" w14:textId="77777777" w:rsidR="00702E94" w:rsidRDefault="00702E94" w:rsidP="00702E94"/>
        </w:tc>
        <w:tc>
          <w:tcPr>
            <w:tcW w:w="540" w:type="dxa"/>
          </w:tcPr>
          <w:p w14:paraId="7CD948F5" w14:textId="77777777" w:rsidR="00702E94" w:rsidRPr="007837E1" w:rsidRDefault="00702E94" w:rsidP="00702E94">
            <w:pPr>
              <w:spacing w:line="360" w:lineRule="auto"/>
              <w:rPr>
                <w:sz w:val="18"/>
                <w:szCs w:val="18"/>
              </w:rPr>
            </w:pPr>
          </w:p>
        </w:tc>
        <w:tc>
          <w:tcPr>
            <w:tcW w:w="3590" w:type="dxa"/>
          </w:tcPr>
          <w:p w14:paraId="36D0DB16" w14:textId="77777777" w:rsidR="00702E94" w:rsidRDefault="00702E94" w:rsidP="00702E94"/>
        </w:tc>
        <w:tc>
          <w:tcPr>
            <w:tcW w:w="1097" w:type="dxa"/>
            <w:vAlign w:val="center"/>
          </w:tcPr>
          <w:p w14:paraId="1DB60517" w14:textId="77777777" w:rsidR="00702E94" w:rsidRPr="009D06A6" w:rsidRDefault="00702E94" w:rsidP="00702E94">
            <w:pPr>
              <w:jc w:val="center"/>
              <w:rPr>
                <w:sz w:val="16"/>
                <w:szCs w:val="16"/>
              </w:rPr>
            </w:pPr>
            <w:r w:rsidRPr="009D06A6">
              <w:rPr>
                <w:sz w:val="16"/>
                <w:szCs w:val="16"/>
              </w:rPr>
              <w:t>Low</w:t>
            </w:r>
          </w:p>
          <w:p w14:paraId="6AEE05D1" w14:textId="77777777" w:rsidR="00702E94" w:rsidRPr="009D06A6" w:rsidRDefault="00702E94" w:rsidP="00702E94">
            <w:pPr>
              <w:ind w:left="180"/>
              <w:jc w:val="center"/>
              <w:rPr>
                <w:sz w:val="16"/>
                <w:szCs w:val="16"/>
              </w:rPr>
            </w:pPr>
          </w:p>
          <w:p w14:paraId="4862012F" w14:textId="77777777" w:rsidR="00702E94" w:rsidRPr="009D06A6" w:rsidRDefault="00702E94" w:rsidP="00702E94">
            <w:pPr>
              <w:jc w:val="center"/>
              <w:rPr>
                <w:sz w:val="16"/>
                <w:szCs w:val="16"/>
              </w:rPr>
            </w:pPr>
            <w:r w:rsidRPr="009D06A6">
              <w:rPr>
                <w:sz w:val="16"/>
                <w:szCs w:val="16"/>
              </w:rPr>
              <w:t>Medium</w:t>
            </w:r>
          </w:p>
          <w:p w14:paraId="72D45564" w14:textId="77777777" w:rsidR="00702E94" w:rsidRDefault="00702E94" w:rsidP="00702E94">
            <w:pPr>
              <w:jc w:val="center"/>
              <w:rPr>
                <w:sz w:val="16"/>
                <w:szCs w:val="16"/>
              </w:rPr>
            </w:pPr>
          </w:p>
          <w:p w14:paraId="0571AD0B" w14:textId="56DCDE0E" w:rsidR="00702E94" w:rsidRPr="009D06A6" w:rsidRDefault="00702E94" w:rsidP="00702E94">
            <w:pPr>
              <w:jc w:val="center"/>
              <w:rPr>
                <w:sz w:val="16"/>
                <w:szCs w:val="16"/>
              </w:rPr>
            </w:pPr>
            <w:r w:rsidRPr="009D06A6">
              <w:rPr>
                <w:sz w:val="16"/>
                <w:szCs w:val="16"/>
              </w:rPr>
              <w:t>High</w:t>
            </w:r>
          </w:p>
        </w:tc>
        <w:tc>
          <w:tcPr>
            <w:tcW w:w="4056" w:type="dxa"/>
          </w:tcPr>
          <w:p w14:paraId="75082E7F" w14:textId="77777777" w:rsidR="00702E94" w:rsidRPr="007837E1" w:rsidRDefault="00702E94" w:rsidP="00702E94">
            <w:pPr>
              <w:spacing w:line="360" w:lineRule="auto"/>
              <w:rPr>
                <w:sz w:val="18"/>
                <w:szCs w:val="18"/>
              </w:rPr>
            </w:pPr>
          </w:p>
        </w:tc>
        <w:tc>
          <w:tcPr>
            <w:tcW w:w="1983" w:type="dxa"/>
            <w:vAlign w:val="center"/>
          </w:tcPr>
          <w:p w14:paraId="723F9B52" w14:textId="77777777" w:rsidR="00702E94" w:rsidRPr="007837E1" w:rsidRDefault="00702E94" w:rsidP="00702E94">
            <w:pPr>
              <w:spacing w:line="360" w:lineRule="auto"/>
              <w:rPr>
                <w:sz w:val="18"/>
                <w:szCs w:val="18"/>
              </w:rPr>
            </w:pPr>
            <w:r w:rsidRPr="007837E1">
              <w:rPr>
                <w:sz w:val="18"/>
                <w:szCs w:val="18"/>
              </w:rPr>
              <w:t>Application</w:t>
            </w:r>
          </w:p>
          <w:p w14:paraId="0D3689A2" w14:textId="77777777" w:rsidR="00702E94" w:rsidRPr="007837E1" w:rsidRDefault="00702E94" w:rsidP="00702E94">
            <w:pPr>
              <w:spacing w:line="192" w:lineRule="auto"/>
              <w:rPr>
                <w:sz w:val="18"/>
                <w:szCs w:val="18"/>
              </w:rPr>
            </w:pPr>
            <w:r>
              <w:rPr>
                <w:sz w:val="18"/>
                <w:szCs w:val="18"/>
              </w:rPr>
              <w:t>Video</w:t>
            </w:r>
            <w:r w:rsidRPr="007837E1">
              <w:rPr>
                <w:sz w:val="18"/>
                <w:szCs w:val="18"/>
              </w:rPr>
              <w:t>/phone interview</w:t>
            </w:r>
          </w:p>
          <w:p w14:paraId="004AD49C" w14:textId="77777777" w:rsidR="00702E94" w:rsidRPr="007837E1" w:rsidRDefault="00702E94" w:rsidP="00702E94">
            <w:pPr>
              <w:spacing w:before="120" w:line="360" w:lineRule="auto"/>
              <w:rPr>
                <w:sz w:val="18"/>
                <w:szCs w:val="18"/>
              </w:rPr>
            </w:pPr>
            <w:r w:rsidRPr="007837E1">
              <w:rPr>
                <w:sz w:val="18"/>
                <w:szCs w:val="18"/>
              </w:rPr>
              <w:t>Site Interview</w:t>
            </w:r>
          </w:p>
          <w:p w14:paraId="55ECC47B" w14:textId="51CB2675" w:rsidR="00702E94" w:rsidRPr="007837E1" w:rsidRDefault="00702E94" w:rsidP="00702E94">
            <w:pPr>
              <w:spacing w:line="360" w:lineRule="auto"/>
              <w:rPr>
                <w:sz w:val="18"/>
                <w:szCs w:val="18"/>
              </w:rPr>
            </w:pPr>
            <w:r w:rsidRPr="007837E1">
              <w:rPr>
                <w:sz w:val="18"/>
                <w:szCs w:val="18"/>
              </w:rPr>
              <w:t>References</w:t>
            </w:r>
          </w:p>
        </w:tc>
      </w:tr>
      <w:tr w:rsidR="00702E94" w14:paraId="37128BD5" w14:textId="77777777" w:rsidTr="00ED31D8">
        <w:trPr>
          <w:trHeight w:val="1739"/>
        </w:trPr>
        <w:tc>
          <w:tcPr>
            <w:tcW w:w="2861" w:type="dxa"/>
            <w:vAlign w:val="center"/>
          </w:tcPr>
          <w:p w14:paraId="60CD3F79" w14:textId="77777777" w:rsidR="00702E94" w:rsidRDefault="00702E94" w:rsidP="00702E94"/>
        </w:tc>
        <w:tc>
          <w:tcPr>
            <w:tcW w:w="721" w:type="dxa"/>
          </w:tcPr>
          <w:p w14:paraId="3D08DD26" w14:textId="77777777" w:rsidR="00702E94" w:rsidRPr="00977DF7" w:rsidRDefault="00702E94" w:rsidP="00702E94">
            <w:pPr>
              <w:rPr>
                <w:b/>
                <w:color w:val="00B050"/>
              </w:rPr>
            </w:pPr>
          </w:p>
        </w:tc>
        <w:tc>
          <w:tcPr>
            <w:tcW w:w="3335" w:type="dxa"/>
          </w:tcPr>
          <w:p w14:paraId="1818CCA1" w14:textId="77777777" w:rsidR="00702E94" w:rsidRDefault="00702E94" w:rsidP="00702E94"/>
        </w:tc>
        <w:tc>
          <w:tcPr>
            <w:tcW w:w="540" w:type="dxa"/>
          </w:tcPr>
          <w:p w14:paraId="0A6EFD74" w14:textId="77777777" w:rsidR="00702E94" w:rsidRPr="007837E1" w:rsidRDefault="00702E94" w:rsidP="00702E94">
            <w:pPr>
              <w:spacing w:line="360" w:lineRule="auto"/>
              <w:rPr>
                <w:sz w:val="18"/>
                <w:szCs w:val="18"/>
              </w:rPr>
            </w:pPr>
          </w:p>
        </w:tc>
        <w:tc>
          <w:tcPr>
            <w:tcW w:w="3590" w:type="dxa"/>
          </w:tcPr>
          <w:p w14:paraId="5EFE111F" w14:textId="77777777" w:rsidR="00702E94" w:rsidRDefault="00702E94" w:rsidP="00702E94"/>
        </w:tc>
        <w:tc>
          <w:tcPr>
            <w:tcW w:w="1097" w:type="dxa"/>
            <w:vAlign w:val="center"/>
          </w:tcPr>
          <w:p w14:paraId="5D8B432B" w14:textId="77777777" w:rsidR="00702E94" w:rsidRPr="009D06A6" w:rsidRDefault="00702E94" w:rsidP="00702E94">
            <w:pPr>
              <w:jc w:val="center"/>
              <w:rPr>
                <w:sz w:val="16"/>
                <w:szCs w:val="16"/>
              </w:rPr>
            </w:pPr>
            <w:r w:rsidRPr="009D06A6">
              <w:rPr>
                <w:sz w:val="16"/>
                <w:szCs w:val="16"/>
              </w:rPr>
              <w:t>Low</w:t>
            </w:r>
          </w:p>
          <w:p w14:paraId="429CABD4" w14:textId="77777777" w:rsidR="00702E94" w:rsidRDefault="00702E94" w:rsidP="00702E94">
            <w:pPr>
              <w:jc w:val="center"/>
              <w:rPr>
                <w:sz w:val="16"/>
                <w:szCs w:val="16"/>
              </w:rPr>
            </w:pPr>
          </w:p>
          <w:p w14:paraId="0F78AA60" w14:textId="77777777" w:rsidR="00702E94" w:rsidRPr="009D06A6" w:rsidRDefault="00702E94" w:rsidP="00702E94">
            <w:pPr>
              <w:jc w:val="center"/>
              <w:rPr>
                <w:sz w:val="16"/>
                <w:szCs w:val="16"/>
              </w:rPr>
            </w:pPr>
            <w:r w:rsidRPr="009D06A6">
              <w:rPr>
                <w:sz w:val="16"/>
                <w:szCs w:val="16"/>
              </w:rPr>
              <w:t>Medium</w:t>
            </w:r>
          </w:p>
          <w:p w14:paraId="232CEDDB" w14:textId="77777777" w:rsidR="00702E94" w:rsidRPr="009D06A6" w:rsidRDefault="00702E94" w:rsidP="00702E94">
            <w:pPr>
              <w:ind w:left="180"/>
              <w:jc w:val="center"/>
              <w:rPr>
                <w:sz w:val="16"/>
                <w:szCs w:val="16"/>
              </w:rPr>
            </w:pPr>
          </w:p>
          <w:p w14:paraId="53E3C520" w14:textId="0DADC141" w:rsidR="00702E94" w:rsidRPr="009D06A6" w:rsidRDefault="00702E94" w:rsidP="00702E94">
            <w:pPr>
              <w:jc w:val="center"/>
              <w:rPr>
                <w:sz w:val="16"/>
                <w:szCs w:val="16"/>
              </w:rPr>
            </w:pPr>
            <w:r w:rsidRPr="009D06A6">
              <w:rPr>
                <w:sz w:val="16"/>
                <w:szCs w:val="16"/>
              </w:rPr>
              <w:t>High</w:t>
            </w:r>
          </w:p>
        </w:tc>
        <w:tc>
          <w:tcPr>
            <w:tcW w:w="4056" w:type="dxa"/>
          </w:tcPr>
          <w:p w14:paraId="640E47EC" w14:textId="77777777" w:rsidR="00702E94" w:rsidRPr="007837E1" w:rsidRDefault="00702E94" w:rsidP="00702E94">
            <w:pPr>
              <w:spacing w:line="360" w:lineRule="auto"/>
              <w:rPr>
                <w:sz w:val="18"/>
                <w:szCs w:val="18"/>
              </w:rPr>
            </w:pPr>
          </w:p>
        </w:tc>
        <w:tc>
          <w:tcPr>
            <w:tcW w:w="1983" w:type="dxa"/>
            <w:vAlign w:val="center"/>
          </w:tcPr>
          <w:p w14:paraId="5DDB9428" w14:textId="77777777" w:rsidR="00702E94" w:rsidRPr="007837E1" w:rsidRDefault="00702E94" w:rsidP="00702E94">
            <w:pPr>
              <w:spacing w:line="360" w:lineRule="auto"/>
              <w:rPr>
                <w:sz w:val="18"/>
                <w:szCs w:val="18"/>
              </w:rPr>
            </w:pPr>
            <w:r w:rsidRPr="007837E1">
              <w:rPr>
                <w:sz w:val="18"/>
                <w:szCs w:val="18"/>
              </w:rPr>
              <w:t>Application</w:t>
            </w:r>
          </w:p>
          <w:p w14:paraId="4BCFAF8D" w14:textId="77777777" w:rsidR="00702E94" w:rsidRPr="007837E1" w:rsidRDefault="00702E94" w:rsidP="00702E94">
            <w:pPr>
              <w:spacing w:line="192" w:lineRule="auto"/>
              <w:rPr>
                <w:sz w:val="18"/>
                <w:szCs w:val="18"/>
              </w:rPr>
            </w:pPr>
            <w:r>
              <w:rPr>
                <w:sz w:val="18"/>
                <w:szCs w:val="18"/>
              </w:rPr>
              <w:t>Video</w:t>
            </w:r>
            <w:r w:rsidRPr="007837E1">
              <w:rPr>
                <w:sz w:val="18"/>
                <w:szCs w:val="18"/>
              </w:rPr>
              <w:t>/phone interview</w:t>
            </w:r>
          </w:p>
          <w:p w14:paraId="798E9913" w14:textId="77777777" w:rsidR="00702E94" w:rsidRPr="007837E1" w:rsidRDefault="00702E94" w:rsidP="00702E94">
            <w:pPr>
              <w:spacing w:before="120" w:line="360" w:lineRule="auto"/>
              <w:rPr>
                <w:sz w:val="18"/>
                <w:szCs w:val="18"/>
              </w:rPr>
            </w:pPr>
            <w:r w:rsidRPr="007837E1">
              <w:rPr>
                <w:sz w:val="18"/>
                <w:szCs w:val="18"/>
              </w:rPr>
              <w:t>Site Interview</w:t>
            </w:r>
          </w:p>
          <w:p w14:paraId="12EA06C6" w14:textId="6E935A79" w:rsidR="00702E94" w:rsidRPr="007837E1" w:rsidRDefault="00702E94" w:rsidP="00702E94">
            <w:pPr>
              <w:spacing w:line="360" w:lineRule="auto"/>
              <w:rPr>
                <w:sz w:val="18"/>
                <w:szCs w:val="18"/>
              </w:rPr>
            </w:pPr>
            <w:r w:rsidRPr="007837E1">
              <w:rPr>
                <w:sz w:val="18"/>
                <w:szCs w:val="18"/>
              </w:rPr>
              <w:t>References</w:t>
            </w:r>
          </w:p>
        </w:tc>
      </w:tr>
      <w:tr w:rsidR="00702E94" w14:paraId="6E208F6D" w14:textId="77777777" w:rsidTr="00ED31D8">
        <w:trPr>
          <w:trHeight w:val="1739"/>
        </w:trPr>
        <w:tc>
          <w:tcPr>
            <w:tcW w:w="2861" w:type="dxa"/>
            <w:vAlign w:val="center"/>
          </w:tcPr>
          <w:p w14:paraId="385D6E06" w14:textId="77777777" w:rsidR="00702E94" w:rsidRDefault="00702E94" w:rsidP="00702E94"/>
        </w:tc>
        <w:tc>
          <w:tcPr>
            <w:tcW w:w="721" w:type="dxa"/>
          </w:tcPr>
          <w:p w14:paraId="7352AF92" w14:textId="77777777" w:rsidR="00702E94" w:rsidRPr="00977DF7" w:rsidRDefault="00702E94" w:rsidP="00702E94">
            <w:pPr>
              <w:rPr>
                <w:b/>
                <w:color w:val="00B050"/>
              </w:rPr>
            </w:pPr>
          </w:p>
        </w:tc>
        <w:tc>
          <w:tcPr>
            <w:tcW w:w="3335" w:type="dxa"/>
          </w:tcPr>
          <w:p w14:paraId="46267A9C" w14:textId="77777777" w:rsidR="00702E94" w:rsidRDefault="00702E94" w:rsidP="00702E94"/>
        </w:tc>
        <w:tc>
          <w:tcPr>
            <w:tcW w:w="540" w:type="dxa"/>
          </w:tcPr>
          <w:p w14:paraId="4D3A9534" w14:textId="77777777" w:rsidR="00702E94" w:rsidRPr="007837E1" w:rsidRDefault="00702E94" w:rsidP="00702E94">
            <w:pPr>
              <w:spacing w:line="360" w:lineRule="auto"/>
              <w:rPr>
                <w:sz w:val="18"/>
                <w:szCs w:val="18"/>
              </w:rPr>
            </w:pPr>
          </w:p>
        </w:tc>
        <w:tc>
          <w:tcPr>
            <w:tcW w:w="3590" w:type="dxa"/>
          </w:tcPr>
          <w:p w14:paraId="5B7AC042" w14:textId="77777777" w:rsidR="00702E94" w:rsidRDefault="00702E94" w:rsidP="00702E94"/>
        </w:tc>
        <w:tc>
          <w:tcPr>
            <w:tcW w:w="1097" w:type="dxa"/>
            <w:vAlign w:val="center"/>
          </w:tcPr>
          <w:p w14:paraId="722B42F4" w14:textId="77777777" w:rsidR="00702E94" w:rsidRPr="009D06A6" w:rsidRDefault="00702E94" w:rsidP="00702E94">
            <w:pPr>
              <w:jc w:val="center"/>
              <w:rPr>
                <w:sz w:val="16"/>
                <w:szCs w:val="16"/>
              </w:rPr>
            </w:pPr>
            <w:r w:rsidRPr="009D06A6">
              <w:rPr>
                <w:sz w:val="16"/>
                <w:szCs w:val="16"/>
              </w:rPr>
              <w:t>Low</w:t>
            </w:r>
          </w:p>
          <w:p w14:paraId="00B47C50" w14:textId="77777777" w:rsidR="00702E94" w:rsidRPr="009D06A6" w:rsidRDefault="00702E94" w:rsidP="00702E94">
            <w:pPr>
              <w:ind w:left="180"/>
              <w:jc w:val="center"/>
              <w:rPr>
                <w:sz w:val="16"/>
                <w:szCs w:val="16"/>
              </w:rPr>
            </w:pPr>
          </w:p>
          <w:p w14:paraId="2711AB4E" w14:textId="77777777" w:rsidR="00702E94" w:rsidRPr="009D06A6" w:rsidRDefault="00702E94" w:rsidP="00702E94">
            <w:pPr>
              <w:jc w:val="center"/>
              <w:rPr>
                <w:sz w:val="16"/>
                <w:szCs w:val="16"/>
              </w:rPr>
            </w:pPr>
            <w:r w:rsidRPr="009D06A6">
              <w:rPr>
                <w:sz w:val="16"/>
                <w:szCs w:val="16"/>
              </w:rPr>
              <w:t>Medium</w:t>
            </w:r>
          </w:p>
          <w:p w14:paraId="6BE5A98C" w14:textId="77777777" w:rsidR="00702E94" w:rsidRPr="009D06A6" w:rsidRDefault="00702E94" w:rsidP="00702E94">
            <w:pPr>
              <w:ind w:left="180"/>
              <w:jc w:val="center"/>
              <w:rPr>
                <w:sz w:val="16"/>
                <w:szCs w:val="16"/>
              </w:rPr>
            </w:pPr>
          </w:p>
          <w:p w14:paraId="0F2E920D" w14:textId="64A65FDF" w:rsidR="00702E94" w:rsidRPr="009D06A6" w:rsidRDefault="00702E94" w:rsidP="00702E94">
            <w:pPr>
              <w:jc w:val="center"/>
              <w:rPr>
                <w:sz w:val="16"/>
                <w:szCs w:val="16"/>
              </w:rPr>
            </w:pPr>
            <w:r w:rsidRPr="009D06A6">
              <w:rPr>
                <w:sz w:val="16"/>
                <w:szCs w:val="16"/>
              </w:rPr>
              <w:t>High</w:t>
            </w:r>
          </w:p>
        </w:tc>
        <w:tc>
          <w:tcPr>
            <w:tcW w:w="4056" w:type="dxa"/>
          </w:tcPr>
          <w:p w14:paraId="08A5A9AF" w14:textId="77777777" w:rsidR="00702E94" w:rsidRPr="007837E1" w:rsidRDefault="00702E94" w:rsidP="00702E94">
            <w:pPr>
              <w:spacing w:line="360" w:lineRule="auto"/>
              <w:rPr>
                <w:sz w:val="18"/>
                <w:szCs w:val="18"/>
              </w:rPr>
            </w:pPr>
          </w:p>
        </w:tc>
        <w:tc>
          <w:tcPr>
            <w:tcW w:w="1983" w:type="dxa"/>
            <w:vAlign w:val="center"/>
          </w:tcPr>
          <w:p w14:paraId="5DB8E7EB" w14:textId="77777777" w:rsidR="00702E94" w:rsidRPr="007837E1" w:rsidRDefault="00702E94" w:rsidP="00702E94">
            <w:pPr>
              <w:spacing w:line="360" w:lineRule="auto"/>
              <w:rPr>
                <w:sz w:val="18"/>
                <w:szCs w:val="18"/>
              </w:rPr>
            </w:pPr>
            <w:r w:rsidRPr="007837E1">
              <w:rPr>
                <w:sz w:val="18"/>
                <w:szCs w:val="18"/>
              </w:rPr>
              <w:t>Application</w:t>
            </w:r>
          </w:p>
          <w:p w14:paraId="19A61085" w14:textId="77777777" w:rsidR="00702E94" w:rsidRPr="007837E1" w:rsidRDefault="00702E94" w:rsidP="00702E94">
            <w:pPr>
              <w:spacing w:line="192" w:lineRule="auto"/>
              <w:rPr>
                <w:sz w:val="18"/>
                <w:szCs w:val="18"/>
              </w:rPr>
            </w:pPr>
            <w:r>
              <w:rPr>
                <w:sz w:val="18"/>
                <w:szCs w:val="18"/>
              </w:rPr>
              <w:t>Video</w:t>
            </w:r>
            <w:r w:rsidRPr="007837E1">
              <w:rPr>
                <w:sz w:val="18"/>
                <w:szCs w:val="18"/>
              </w:rPr>
              <w:t>/phone interview</w:t>
            </w:r>
          </w:p>
          <w:p w14:paraId="12D4723F" w14:textId="77777777" w:rsidR="00702E94" w:rsidRPr="007837E1" w:rsidRDefault="00702E94" w:rsidP="00702E94">
            <w:pPr>
              <w:spacing w:before="120" w:line="360" w:lineRule="auto"/>
              <w:rPr>
                <w:sz w:val="18"/>
                <w:szCs w:val="18"/>
              </w:rPr>
            </w:pPr>
            <w:r w:rsidRPr="007837E1">
              <w:rPr>
                <w:sz w:val="18"/>
                <w:szCs w:val="18"/>
              </w:rPr>
              <w:t>Site Interview</w:t>
            </w:r>
          </w:p>
          <w:p w14:paraId="566B5173" w14:textId="7B2F89A4" w:rsidR="00702E94" w:rsidRPr="007837E1" w:rsidRDefault="00702E94" w:rsidP="00702E94">
            <w:pPr>
              <w:spacing w:line="360" w:lineRule="auto"/>
              <w:rPr>
                <w:sz w:val="18"/>
                <w:szCs w:val="18"/>
              </w:rPr>
            </w:pPr>
            <w:r w:rsidRPr="007837E1">
              <w:rPr>
                <w:sz w:val="18"/>
                <w:szCs w:val="18"/>
              </w:rPr>
              <w:t>References</w:t>
            </w:r>
          </w:p>
        </w:tc>
      </w:tr>
    </w:tbl>
    <w:p w14:paraId="6ABCDE6A" w14:textId="77777777" w:rsidR="001E2A0E" w:rsidRPr="001E2A0E" w:rsidRDefault="002D1860" w:rsidP="002D1860">
      <w:pPr>
        <w:tabs>
          <w:tab w:val="left" w:pos="4200"/>
        </w:tabs>
      </w:pPr>
      <w:r>
        <w:tab/>
      </w:r>
    </w:p>
    <w:sectPr w:rsidR="001E2A0E" w:rsidRPr="001E2A0E" w:rsidSect="009D06A6">
      <w:footerReference w:type="default" r:id="rId8"/>
      <w:pgSz w:w="20160" w:h="12240" w:orient="landscape" w:code="5"/>
      <w:pgMar w:top="576" w:right="720" w:bottom="43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073BD" w14:textId="77777777" w:rsidR="007111DB" w:rsidRDefault="007111DB" w:rsidP="00DC6F8E">
      <w:pPr>
        <w:spacing w:after="0" w:line="240" w:lineRule="auto"/>
      </w:pPr>
      <w:r>
        <w:separator/>
      </w:r>
    </w:p>
  </w:endnote>
  <w:endnote w:type="continuationSeparator" w:id="0">
    <w:p w14:paraId="3A6472BD" w14:textId="77777777" w:rsidR="007111DB" w:rsidRDefault="007111DB" w:rsidP="00DC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4C06" w14:textId="77777777" w:rsidR="002D74D8" w:rsidRDefault="00100F28">
    <w:pPr>
      <w:pStyle w:val="Footer"/>
      <w:jc w:val="right"/>
    </w:pPr>
    <w:r w:rsidRPr="00100F28">
      <w:rPr>
        <w:sz w:val="20"/>
        <w:szCs w:val="20"/>
      </w:rPr>
      <w:t xml:space="preserve">Revised </w:t>
    </w:r>
    <w:r w:rsidR="00976E74">
      <w:rPr>
        <w:sz w:val="20"/>
        <w:szCs w:val="20"/>
      </w:rPr>
      <w:t>12 June 2020</w:t>
    </w:r>
    <w:r>
      <w:tab/>
    </w:r>
    <w:r>
      <w:tab/>
    </w:r>
    <w:r>
      <w:tab/>
    </w:r>
    <w:r>
      <w:tab/>
    </w:r>
    <w:sdt>
      <w:sdtPr>
        <w:id w:val="-721755384"/>
        <w:docPartObj>
          <w:docPartGallery w:val="Page Numbers (Bottom of Page)"/>
          <w:docPartUnique/>
        </w:docPartObj>
      </w:sdtPr>
      <w:sdtEndPr>
        <w:rPr>
          <w:noProof/>
        </w:rPr>
      </w:sdtEndPr>
      <w:sdtContent>
        <w:r w:rsidR="002D74D8">
          <w:fldChar w:fldCharType="begin"/>
        </w:r>
        <w:r w:rsidR="002D74D8">
          <w:instrText xml:space="preserve"> PAGE   \* MERGEFORMAT </w:instrText>
        </w:r>
        <w:r w:rsidR="002D74D8">
          <w:fldChar w:fldCharType="separate"/>
        </w:r>
        <w:r w:rsidR="005A1122">
          <w:rPr>
            <w:noProof/>
          </w:rPr>
          <w:t>2</w:t>
        </w:r>
        <w:r w:rsidR="002D74D8">
          <w:rPr>
            <w:noProof/>
          </w:rPr>
          <w:fldChar w:fldCharType="end"/>
        </w:r>
      </w:sdtContent>
    </w:sdt>
  </w:p>
  <w:p w14:paraId="605376FE" w14:textId="77777777" w:rsidR="00B3195A" w:rsidRPr="002613B4" w:rsidRDefault="00B3195A" w:rsidP="002D74D8">
    <w:pPr>
      <w:spacing w:after="0" w:line="240" w:lineRule="auto"/>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6F9CE" w14:textId="77777777" w:rsidR="007111DB" w:rsidRDefault="007111DB" w:rsidP="00DC6F8E">
      <w:pPr>
        <w:spacing w:after="0" w:line="240" w:lineRule="auto"/>
      </w:pPr>
      <w:r>
        <w:separator/>
      </w:r>
    </w:p>
  </w:footnote>
  <w:footnote w:type="continuationSeparator" w:id="0">
    <w:p w14:paraId="5B7DD004" w14:textId="77777777" w:rsidR="007111DB" w:rsidRDefault="007111DB" w:rsidP="00DC6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485"/>
    <w:multiLevelType w:val="hybridMultilevel"/>
    <w:tmpl w:val="81B4528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7386C"/>
    <w:multiLevelType w:val="hybridMultilevel"/>
    <w:tmpl w:val="94A6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0173A"/>
    <w:multiLevelType w:val="hybridMultilevel"/>
    <w:tmpl w:val="44E8F6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922B5"/>
    <w:multiLevelType w:val="hybridMultilevel"/>
    <w:tmpl w:val="5162B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535F5E"/>
    <w:multiLevelType w:val="hybridMultilevel"/>
    <w:tmpl w:val="ABF8B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A90C6D"/>
    <w:multiLevelType w:val="hybridMultilevel"/>
    <w:tmpl w:val="A4B8D5C4"/>
    <w:lvl w:ilvl="0" w:tplc="B0124F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F2C54"/>
    <w:multiLevelType w:val="hybridMultilevel"/>
    <w:tmpl w:val="9B7C5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D2001"/>
    <w:multiLevelType w:val="hybridMultilevel"/>
    <w:tmpl w:val="EC00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40468"/>
    <w:multiLevelType w:val="hybridMultilevel"/>
    <w:tmpl w:val="577ED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A720B3"/>
    <w:multiLevelType w:val="hybridMultilevel"/>
    <w:tmpl w:val="5FEAF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9A2887"/>
    <w:multiLevelType w:val="hybridMultilevel"/>
    <w:tmpl w:val="2C1C8526"/>
    <w:lvl w:ilvl="0" w:tplc="B0124F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957965"/>
    <w:multiLevelType w:val="hybridMultilevel"/>
    <w:tmpl w:val="B40479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D60BAD"/>
    <w:multiLevelType w:val="hybridMultilevel"/>
    <w:tmpl w:val="31A01D5E"/>
    <w:lvl w:ilvl="0" w:tplc="B0124F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878A5"/>
    <w:multiLevelType w:val="hybridMultilevel"/>
    <w:tmpl w:val="3BFEE39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4" w15:restartNumberingAfterBreak="0">
    <w:nsid w:val="74AD6989"/>
    <w:multiLevelType w:val="hybridMultilevel"/>
    <w:tmpl w:val="E4A64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656159"/>
    <w:multiLevelType w:val="hybridMultilevel"/>
    <w:tmpl w:val="A54012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9"/>
  </w:num>
  <w:num w:numId="2">
    <w:abstractNumId w:val="6"/>
  </w:num>
  <w:num w:numId="3">
    <w:abstractNumId w:val="2"/>
  </w:num>
  <w:num w:numId="4">
    <w:abstractNumId w:val="11"/>
  </w:num>
  <w:num w:numId="5">
    <w:abstractNumId w:val="0"/>
  </w:num>
  <w:num w:numId="6">
    <w:abstractNumId w:val="1"/>
  </w:num>
  <w:num w:numId="7">
    <w:abstractNumId w:val="10"/>
  </w:num>
  <w:num w:numId="8">
    <w:abstractNumId w:val="5"/>
  </w:num>
  <w:num w:numId="9">
    <w:abstractNumId w:val="12"/>
  </w:num>
  <w:num w:numId="10">
    <w:abstractNumId w:val="13"/>
  </w:num>
  <w:num w:numId="11">
    <w:abstractNumId w:val="3"/>
  </w:num>
  <w:num w:numId="12">
    <w:abstractNumId w:val="4"/>
  </w:num>
  <w:num w:numId="13">
    <w:abstractNumId w:val="14"/>
  </w:num>
  <w:num w:numId="14">
    <w:abstractNumId w:val="8"/>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0E"/>
    <w:rsid w:val="00020BD2"/>
    <w:rsid w:val="0007033B"/>
    <w:rsid w:val="00091081"/>
    <w:rsid w:val="000F3855"/>
    <w:rsid w:val="000F4DA1"/>
    <w:rsid w:val="00100F28"/>
    <w:rsid w:val="00115CC8"/>
    <w:rsid w:val="00136913"/>
    <w:rsid w:val="00141B49"/>
    <w:rsid w:val="00184BAC"/>
    <w:rsid w:val="001A6705"/>
    <w:rsid w:val="001E0F56"/>
    <w:rsid w:val="001E2A0E"/>
    <w:rsid w:val="00224E7C"/>
    <w:rsid w:val="0024576D"/>
    <w:rsid w:val="00253DB0"/>
    <w:rsid w:val="002613B4"/>
    <w:rsid w:val="0027526F"/>
    <w:rsid w:val="0029121C"/>
    <w:rsid w:val="002A6DB5"/>
    <w:rsid w:val="002B5FED"/>
    <w:rsid w:val="002D1860"/>
    <w:rsid w:val="002D74D8"/>
    <w:rsid w:val="00314B4B"/>
    <w:rsid w:val="00361B53"/>
    <w:rsid w:val="003D4CBF"/>
    <w:rsid w:val="003D515A"/>
    <w:rsid w:val="004109BE"/>
    <w:rsid w:val="00440735"/>
    <w:rsid w:val="00443362"/>
    <w:rsid w:val="004578C1"/>
    <w:rsid w:val="0046424F"/>
    <w:rsid w:val="004649AF"/>
    <w:rsid w:val="00474DFA"/>
    <w:rsid w:val="0047547E"/>
    <w:rsid w:val="004C5317"/>
    <w:rsid w:val="004D74C7"/>
    <w:rsid w:val="004E0E67"/>
    <w:rsid w:val="0050095B"/>
    <w:rsid w:val="005235C6"/>
    <w:rsid w:val="005310D3"/>
    <w:rsid w:val="00550A50"/>
    <w:rsid w:val="00556038"/>
    <w:rsid w:val="00583C24"/>
    <w:rsid w:val="005933AD"/>
    <w:rsid w:val="005A1122"/>
    <w:rsid w:val="005A4A4B"/>
    <w:rsid w:val="005C6420"/>
    <w:rsid w:val="006069AB"/>
    <w:rsid w:val="00607D88"/>
    <w:rsid w:val="00626A7F"/>
    <w:rsid w:val="00627320"/>
    <w:rsid w:val="00644FE5"/>
    <w:rsid w:val="00647D87"/>
    <w:rsid w:val="00686B78"/>
    <w:rsid w:val="006F71E0"/>
    <w:rsid w:val="00702E94"/>
    <w:rsid w:val="007069F3"/>
    <w:rsid w:val="007111DB"/>
    <w:rsid w:val="007338E2"/>
    <w:rsid w:val="00780B0D"/>
    <w:rsid w:val="007837E1"/>
    <w:rsid w:val="007F3369"/>
    <w:rsid w:val="007F78AA"/>
    <w:rsid w:val="008041AA"/>
    <w:rsid w:val="008364AF"/>
    <w:rsid w:val="00840AD7"/>
    <w:rsid w:val="00853997"/>
    <w:rsid w:val="00854180"/>
    <w:rsid w:val="008A26D6"/>
    <w:rsid w:val="008B14A5"/>
    <w:rsid w:val="008B3A1E"/>
    <w:rsid w:val="008E3DEF"/>
    <w:rsid w:val="00925617"/>
    <w:rsid w:val="00925E52"/>
    <w:rsid w:val="0094493D"/>
    <w:rsid w:val="009533C2"/>
    <w:rsid w:val="00976E74"/>
    <w:rsid w:val="00977DF7"/>
    <w:rsid w:val="009A63CA"/>
    <w:rsid w:val="009C113D"/>
    <w:rsid w:val="009D06A6"/>
    <w:rsid w:val="00A11D9C"/>
    <w:rsid w:val="00A51609"/>
    <w:rsid w:val="00A6304E"/>
    <w:rsid w:val="00A77472"/>
    <w:rsid w:val="00A932A3"/>
    <w:rsid w:val="00AB37E5"/>
    <w:rsid w:val="00B0744A"/>
    <w:rsid w:val="00B12DDB"/>
    <w:rsid w:val="00B3195A"/>
    <w:rsid w:val="00B47890"/>
    <w:rsid w:val="00B817BF"/>
    <w:rsid w:val="00BA4B5C"/>
    <w:rsid w:val="00BC27A9"/>
    <w:rsid w:val="00BC4249"/>
    <w:rsid w:val="00BD20E3"/>
    <w:rsid w:val="00C074CA"/>
    <w:rsid w:val="00CD2A47"/>
    <w:rsid w:val="00D03E7D"/>
    <w:rsid w:val="00D314BA"/>
    <w:rsid w:val="00D504D9"/>
    <w:rsid w:val="00D54BE5"/>
    <w:rsid w:val="00DC6F8E"/>
    <w:rsid w:val="00E0294A"/>
    <w:rsid w:val="00E34179"/>
    <w:rsid w:val="00E361A2"/>
    <w:rsid w:val="00E81282"/>
    <w:rsid w:val="00E9367C"/>
    <w:rsid w:val="00EA7CE6"/>
    <w:rsid w:val="00ED31D8"/>
    <w:rsid w:val="00EE130D"/>
    <w:rsid w:val="00EE76ED"/>
    <w:rsid w:val="00F06901"/>
    <w:rsid w:val="00F5308E"/>
    <w:rsid w:val="00F53131"/>
    <w:rsid w:val="00F61027"/>
    <w:rsid w:val="00F6510A"/>
    <w:rsid w:val="00F72258"/>
    <w:rsid w:val="00FA4F6D"/>
    <w:rsid w:val="00FB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5E91"/>
  <w15:docId w15:val="{A5C822A5-C348-4324-8D01-13EE3F66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A0E"/>
    <w:pPr>
      <w:ind w:left="720"/>
      <w:contextualSpacing/>
    </w:pPr>
  </w:style>
  <w:style w:type="paragraph" w:styleId="Header">
    <w:name w:val="header"/>
    <w:basedOn w:val="Normal"/>
    <w:link w:val="HeaderChar"/>
    <w:uiPriority w:val="99"/>
    <w:unhideWhenUsed/>
    <w:rsid w:val="00DC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F8E"/>
  </w:style>
  <w:style w:type="paragraph" w:styleId="Footer">
    <w:name w:val="footer"/>
    <w:basedOn w:val="Normal"/>
    <w:link w:val="FooterChar"/>
    <w:uiPriority w:val="99"/>
    <w:unhideWhenUsed/>
    <w:rsid w:val="00DC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F8E"/>
  </w:style>
  <w:style w:type="paragraph" w:styleId="BalloonText">
    <w:name w:val="Balloon Text"/>
    <w:basedOn w:val="Normal"/>
    <w:link w:val="BalloonTextChar"/>
    <w:uiPriority w:val="99"/>
    <w:semiHidden/>
    <w:unhideWhenUsed/>
    <w:rsid w:val="00A93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2A3"/>
    <w:rPr>
      <w:rFonts w:ascii="Tahoma" w:hAnsi="Tahoma" w:cs="Tahoma"/>
      <w:sz w:val="16"/>
      <w:szCs w:val="16"/>
    </w:rPr>
  </w:style>
  <w:style w:type="paragraph" w:styleId="PlainText">
    <w:name w:val="Plain Text"/>
    <w:basedOn w:val="Normal"/>
    <w:link w:val="PlainTextChar"/>
    <w:uiPriority w:val="99"/>
    <w:semiHidden/>
    <w:unhideWhenUsed/>
    <w:rsid w:val="003D515A"/>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3D515A"/>
    <w:rPr>
      <w:rFonts w:ascii="Calibri" w:eastAsiaTheme="minorHAns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45978">
      <w:bodyDiv w:val="1"/>
      <w:marLeft w:val="0"/>
      <w:marRight w:val="0"/>
      <w:marTop w:val="0"/>
      <w:marBottom w:val="0"/>
      <w:divBdr>
        <w:top w:val="none" w:sz="0" w:space="0" w:color="auto"/>
        <w:left w:val="none" w:sz="0" w:space="0" w:color="auto"/>
        <w:bottom w:val="none" w:sz="0" w:space="0" w:color="auto"/>
        <w:right w:val="none" w:sz="0" w:space="0" w:color="auto"/>
      </w:divBdr>
    </w:div>
    <w:div w:id="551887049">
      <w:bodyDiv w:val="1"/>
      <w:marLeft w:val="0"/>
      <w:marRight w:val="0"/>
      <w:marTop w:val="0"/>
      <w:marBottom w:val="0"/>
      <w:divBdr>
        <w:top w:val="none" w:sz="0" w:space="0" w:color="auto"/>
        <w:left w:val="none" w:sz="0" w:space="0" w:color="auto"/>
        <w:bottom w:val="none" w:sz="0" w:space="0" w:color="auto"/>
        <w:right w:val="none" w:sz="0" w:space="0" w:color="auto"/>
      </w:divBdr>
    </w:div>
    <w:div w:id="879438098">
      <w:bodyDiv w:val="1"/>
      <w:marLeft w:val="0"/>
      <w:marRight w:val="0"/>
      <w:marTop w:val="0"/>
      <w:marBottom w:val="0"/>
      <w:divBdr>
        <w:top w:val="none" w:sz="0" w:space="0" w:color="auto"/>
        <w:left w:val="none" w:sz="0" w:space="0" w:color="auto"/>
        <w:bottom w:val="none" w:sz="0" w:space="0" w:color="auto"/>
        <w:right w:val="none" w:sz="0" w:space="0" w:color="auto"/>
      </w:divBdr>
    </w:div>
    <w:div w:id="968168911">
      <w:bodyDiv w:val="1"/>
      <w:marLeft w:val="0"/>
      <w:marRight w:val="0"/>
      <w:marTop w:val="0"/>
      <w:marBottom w:val="0"/>
      <w:divBdr>
        <w:top w:val="none" w:sz="0" w:space="0" w:color="auto"/>
        <w:left w:val="none" w:sz="0" w:space="0" w:color="auto"/>
        <w:bottom w:val="none" w:sz="0" w:space="0" w:color="auto"/>
        <w:right w:val="none" w:sz="0" w:space="0" w:color="auto"/>
      </w:divBdr>
    </w:div>
    <w:div w:id="1643272147">
      <w:bodyDiv w:val="1"/>
      <w:marLeft w:val="0"/>
      <w:marRight w:val="0"/>
      <w:marTop w:val="0"/>
      <w:marBottom w:val="0"/>
      <w:divBdr>
        <w:top w:val="none" w:sz="0" w:space="0" w:color="auto"/>
        <w:left w:val="none" w:sz="0" w:space="0" w:color="auto"/>
        <w:bottom w:val="none" w:sz="0" w:space="0" w:color="auto"/>
        <w:right w:val="none" w:sz="0" w:space="0" w:color="auto"/>
      </w:divBdr>
    </w:div>
    <w:div w:id="19280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4A47-2C01-4BE3-845A-33ED6494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Gillies</dc:creator>
  <cp:lastModifiedBy>Megan N Jonas</cp:lastModifiedBy>
  <cp:revision>6</cp:revision>
  <cp:lastPrinted>2020-05-01T01:12:00Z</cp:lastPrinted>
  <dcterms:created xsi:type="dcterms:W3CDTF">2023-08-11T22:03:00Z</dcterms:created>
  <dcterms:modified xsi:type="dcterms:W3CDTF">2023-09-21T21:13:00Z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817233979265a958d171050b71f32c8e7fdaeff386ad3cf7e660d32366ba785a</vt:lpwstr>
  </property>
</Properties>
</file>